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C8987D" w14:textId="77777777" w:rsidR="008D59E7" w:rsidRDefault="008D59E7" w:rsidP="002715AF">
      <w:pPr>
        <w:spacing w:after="0"/>
        <w:jc w:val="center"/>
        <w:rPr>
          <w:noProof/>
          <w:lang w:eastAsia="ru-RU"/>
        </w:rPr>
      </w:pPr>
    </w:p>
    <w:p w14:paraId="25D42AC1" w14:textId="02F359CC" w:rsidR="008D59E7" w:rsidRDefault="008D59E7" w:rsidP="002715AF">
      <w:pPr>
        <w:spacing w:after="0"/>
        <w:jc w:val="center"/>
        <w:rPr>
          <w:rFonts w:ascii="Times New Roman" w:hAnsi="Times New Roman" w:cs="Times New Roman"/>
          <w:sz w:val="36"/>
          <w:szCs w:val="36"/>
          <w:lang w:val="uk-UA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607E42AC" wp14:editId="51AF6689">
            <wp:extent cx="9147811" cy="6267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8193" t="16674" r="18131" b="5734"/>
                    <a:stretch/>
                  </pic:blipFill>
                  <pic:spPr bwMode="auto">
                    <a:xfrm>
                      <a:off x="0" y="0"/>
                      <a:ext cx="9162875" cy="6277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5AC70CEF" w14:textId="7036D428" w:rsidR="00462A0F" w:rsidRPr="00DA10BB" w:rsidRDefault="00462A0F" w:rsidP="00DA10BB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TableNormal"/>
        <w:tblW w:w="0" w:type="auto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3"/>
        <w:gridCol w:w="6501"/>
        <w:gridCol w:w="35"/>
        <w:gridCol w:w="7071"/>
        <w:gridCol w:w="35"/>
      </w:tblGrid>
      <w:tr w:rsidR="00E0625A" w14:paraId="63D8520E" w14:textId="77777777" w:rsidTr="00E0625A">
        <w:trPr>
          <w:trHeight w:val="248"/>
        </w:trPr>
        <w:tc>
          <w:tcPr>
            <w:tcW w:w="15795" w:type="dxa"/>
            <w:gridSpan w:val="5"/>
          </w:tcPr>
          <w:p w14:paraId="21480AF0" w14:textId="77777777" w:rsidR="00E0625A" w:rsidRPr="00D21B21" w:rsidRDefault="00E0625A" w:rsidP="00D21B21">
            <w:pPr>
              <w:pStyle w:val="TableParagraph"/>
              <w:spacing w:before="9" w:line="219" w:lineRule="exact"/>
              <w:ind w:left="4536" w:right="4423"/>
              <w:jc w:val="center"/>
              <w:rPr>
                <w:rFonts w:ascii="Times New Roman" w:hAnsi="Times New Roman"/>
                <w:b/>
                <w:sz w:val="20"/>
              </w:rPr>
            </w:pPr>
            <w:r w:rsidRPr="00D21B21">
              <w:rPr>
                <w:rFonts w:ascii="Times New Roman" w:hAnsi="Times New Roman"/>
                <w:b/>
                <w:w w:val="105"/>
                <w:sz w:val="20"/>
              </w:rPr>
              <w:lastRenderedPageBreak/>
              <w:t>АЛГЕБРА</w:t>
            </w:r>
            <w:r w:rsidR="00D21B21">
              <w:rPr>
                <w:rFonts w:ascii="Times New Roman" w:hAnsi="Times New Roman"/>
                <w:b/>
                <w:spacing w:val="7"/>
                <w:w w:val="105"/>
                <w:sz w:val="20"/>
              </w:rPr>
              <w:t xml:space="preserve"> </w:t>
            </w:r>
            <w:r w:rsidR="00BA2043">
              <w:rPr>
                <w:rFonts w:ascii="Times New Roman" w:hAnsi="Times New Roman"/>
                <w:b/>
                <w:w w:val="105"/>
                <w:sz w:val="20"/>
              </w:rPr>
              <w:t>9</w:t>
            </w:r>
            <w:r w:rsidR="004154D4">
              <w:rPr>
                <w:rFonts w:ascii="Times New Roman" w:hAnsi="Times New Roman"/>
                <w:b/>
                <w:w w:val="105"/>
                <w:sz w:val="20"/>
              </w:rPr>
              <w:t>-й</w:t>
            </w:r>
            <w:r w:rsidR="00BA2043">
              <w:rPr>
                <w:rFonts w:ascii="Times New Roman" w:hAnsi="Times New Roman"/>
                <w:b/>
                <w:w w:val="105"/>
                <w:sz w:val="20"/>
              </w:rPr>
              <w:t xml:space="preserve"> </w:t>
            </w:r>
            <w:r w:rsidR="00BA2043" w:rsidRPr="00BA2043">
              <w:rPr>
                <w:rFonts w:ascii="Times New Roman" w:hAnsi="Times New Roman"/>
                <w:w w:val="105"/>
                <w:sz w:val="24"/>
                <w:szCs w:val="24"/>
              </w:rPr>
              <w:t>клас</w:t>
            </w:r>
          </w:p>
        </w:tc>
      </w:tr>
      <w:tr w:rsidR="00E0625A" w14:paraId="6242BE00" w14:textId="77777777" w:rsidTr="009666ED">
        <w:trPr>
          <w:trHeight w:val="570"/>
        </w:trPr>
        <w:tc>
          <w:tcPr>
            <w:tcW w:w="2153" w:type="dxa"/>
          </w:tcPr>
          <w:p w14:paraId="7CD0DE1D" w14:textId="77777777" w:rsidR="00E0625A" w:rsidRDefault="00E0625A" w:rsidP="009666ED">
            <w:pPr>
              <w:pStyle w:val="TableParagraph"/>
              <w:spacing w:line="232" w:lineRule="auto"/>
              <w:ind w:left="120" w:right="566" w:hanging="3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pacing w:val="-1"/>
                <w:sz w:val="21"/>
              </w:rPr>
              <w:t>Назва</w:t>
            </w:r>
            <w:r>
              <w:rPr>
                <w:rFonts w:ascii="Times New Roman" w:hAnsi="Times New Roman"/>
                <w:spacing w:val="3"/>
                <w:sz w:val="21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1"/>
              </w:rPr>
              <w:t>розділу,</w:t>
            </w:r>
            <w:r>
              <w:rPr>
                <w:rFonts w:ascii="Times New Roman" w:hAnsi="Times New Roman"/>
                <w:spacing w:val="-4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теми</w:t>
            </w:r>
          </w:p>
        </w:tc>
        <w:tc>
          <w:tcPr>
            <w:tcW w:w="6536" w:type="dxa"/>
            <w:gridSpan w:val="2"/>
          </w:tcPr>
          <w:p w14:paraId="73E6087A" w14:textId="77777777" w:rsidR="00E0625A" w:rsidRDefault="00E0625A" w:rsidP="00262135">
            <w:pPr>
              <w:pStyle w:val="TableParagraph"/>
              <w:spacing w:line="228" w:lineRule="exact"/>
              <w:ind w:left="2138" w:right="213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Зміст</w:t>
            </w:r>
            <w:r>
              <w:rPr>
                <w:rFonts w:ascii="Times New Roman" w:hAnsi="Times New Roman"/>
                <w:spacing w:val="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навчального</w:t>
            </w:r>
            <w:r w:rsidR="009666ED">
              <w:rPr>
                <w:rFonts w:ascii="Times New Roman" w:hAnsi="Times New Roman"/>
                <w:spacing w:val="24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матеріалу</w:t>
            </w:r>
          </w:p>
        </w:tc>
        <w:tc>
          <w:tcPr>
            <w:tcW w:w="7106" w:type="dxa"/>
            <w:gridSpan w:val="2"/>
          </w:tcPr>
          <w:p w14:paraId="5AE01998" w14:textId="77777777" w:rsidR="00E0625A" w:rsidRDefault="00E0625A" w:rsidP="00262135">
            <w:pPr>
              <w:pStyle w:val="TableParagraph"/>
              <w:spacing w:line="218" w:lineRule="exact"/>
              <w:ind w:left="2146" w:right="2167"/>
              <w:jc w:val="center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Компетентності</w:t>
            </w:r>
            <w:r>
              <w:rPr>
                <w:rFonts w:ascii="Times New Roman" w:hAnsi="Times New Roman"/>
                <w:spacing w:val="-9"/>
                <w:sz w:val="21"/>
              </w:rPr>
              <w:t xml:space="preserve"> </w:t>
            </w:r>
            <w:r>
              <w:rPr>
                <w:rFonts w:ascii="Times New Roman" w:hAnsi="Times New Roman"/>
                <w:sz w:val="21"/>
              </w:rPr>
              <w:t>(здатності)</w:t>
            </w:r>
          </w:p>
        </w:tc>
      </w:tr>
      <w:tr w:rsidR="00E0625A" w14:paraId="78A86FF3" w14:textId="77777777" w:rsidTr="009666ED">
        <w:trPr>
          <w:trHeight w:val="233"/>
        </w:trPr>
        <w:tc>
          <w:tcPr>
            <w:tcW w:w="2153" w:type="dxa"/>
          </w:tcPr>
          <w:p w14:paraId="357FE16A" w14:textId="77777777" w:rsidR="00E0625A" w:rsidRDefault="00E0625A" w:rsidP="002621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1" w:type="dxa"/>
          </w:tcPr>
          <w:p w14:paraId="05F76A11" w14:textId="77777777" w:rsidR="00E0625A" w:rsidRDefault="00E0625A" w:rsidP="009666ED">
            <w:pPr>
              <w:pStyle w:val="TableParagraph"/>
              <w:spacing w:line="217" w:lineRule="exact"/>
              <w:ind w:left="1270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Рівень</w:t>
            </w:r>
            <w:r>
              <w:rPr>
                <w:rFonts w:ascii="Times New Roman" w:hAnsi="Times New Roman"/>
                <w:spacing w:val="4"/>
                <w:sz w:val="21"/>
              </w:rPr>
              <w:t xml:space="preserve"> </w:t>
            </w:r>
            <w:r w:rsidR="009666ED">
              <w:rPr>
                <w:rFonts w:ascii="Times New Roman" w:hAnsi="Times New Roman"/>
                <w:sz w:val="21"/>
              </w:rPr>
              <w:t>стандарту</w:t>
            </w:r>
          </w:p>
        </w:tc>
        <w:tc>
          <w:tcPr>
            <w:tcW w:w="35" w:type="dxa"/>
          </w:tcPr>
          <w:p w14:paraId="7FACB762" w14:textId="77777777" w:rsidR="00E0625A" w:rsidRDefault="00E0625A" w:rsidP="00262135">
            <w:pPr>
              <w:pStyle w:val="TableParagraph"/>
              <w:spacing w:line="238" w:lineRule="exact"/>
              <w:ind w:left="536" w:right="530"/>
              <w:jc w:val="center"/>
              <w:rPr>
                <w:rFonts w:ascii="Times New Roman" w:hAnsi="Times New Roman"/>
                <w:b/>
                <w:sz w:val="21"/>
              </w:rPr>
            </w:pPr>
          </w:p>
        </w:tc>
        <w:tc>
          <w:tcPr>
            <w:tcW w:w="7071" w:type="dxa"/>
          </w:tcPr>
          <w:p w14:paraId="2004270F" w14:textId="77777777" w:rsidR="009666ED" w:rsidRPr="009666ED" w:rsidRDefault="009666ED" w:rsidP="009666ED">
            <w:pPr>
              <w:pStyle w:val="TableParagraph"/>
              <w:spacing w:line="212" w:lineRule="exact"/>
              <w:ind w:left="1279"/>
              <w:rPr>
                <w:rFonts w:ascii="Times New Roman" w:hAnsi="Times New Roman"/>
                <w:sz w:val="21"/>
              </w:rPr>
            </w:pPr>
            <w:r>
              <w:rPr>
                <w:rFonts w:ascii="Times New Roman" w:hAnsi="Times New Roman"/>
                <w:sz w:val="21"/>
              </w:rPr>
              <w:t>Рівень стандарту</w:t>
            </w:r>
          </w:p>
        </w:tc>
        <w:tc>
          <w:tcPr>
            <w:tcW w:w="35" w:type="dxa"/>
          </w:tcPr>
          <w:p w14:paraId="5A5B390C" w14:textId="77777777" w:rsidR="00E0625A" w:rsidRDefault="00E0625A" w:rsidP="00262135">
            <w:pPr>
              <w:pStyle w:val="TableParagraph"/>
              <w:spacing w:line="236" w:lineRule="exact"/>
              <w:ind w:left="470" w:right="491"/>
              <w:jc w:val="center"/>
              <w:rPr>
                <w:rFonts w:ascii="Times New Roman" w:hAnsi="Times New Roman"/>
                <w:sz w:val="21"/>
              </w:rPr>
            </w:pPr>
          </w:p>
        </w:tc>
      </w:tr>
      <w:tr w:rsidR="00E0625A" w:rsidRPr="008D59E7" w14:paraId="19F6D450" w14:textId="77777777" w:rsidTr="00BA2043">
        <w:trPr>
          <w:trHeight w:val="8473"/>
        </w:trPr>
        <w:tc>
          <w:tcPr>
            <w:tcW w:w="2153" w:type="dxa"/>
          </w:tcPr>
          <w:p w14:paraId="70DBC160" w14:textId="77777777" w:rsidR="00751435" w:rsidRPr="008F1D57" w:rsidRDefault="00BA2043" w:rsidP="008F1D5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0" w:right="57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8F1D57">
              <w:rPr>
                <w:b/>
                <w:bCs/>
                <w:sz w:val="24"/>
                <w:szCs w:val="24"/>
                <w:lang w:val="uk-UA"/>
              </w:rPr>
              <w:t>Тема</w:t>
            </w:r>
            <w:r w:rsidR="00751435" w:rsidRPr="008F1D57">
              <w:rPr>
                <w:b/>
                <w:bCs/>
                <w:sz w:val="24"/>
                <w:szCs w:val="24"/>
                <w:lang w:val="uk-UA"/>
              </w:rPr>
              <w:t xml:space="preserve">1. </w:t>
            </w:r>
            <w:r w:rsidRPr="008F1D57">
              <w:rPr>
                <w:b/>
                <w:bCs/>
                <w:sz w:val="24"/>
                <w:szCs w:val="24"/>
                <w:lang w:val="uk-UA"/>
              </w:rPr>
              <w:t xml:space="preserve">       </w:t>
            </w:r>
            <w:r w:rsidR="00751435" w:rsidRPr="008F1D57">
              <w:rPr>
                <w:b/>
                <w:bCs/>
                <w:sz w:val="24"/>
                <w:szCs w:val="24"/>
                <w:lang w:val="uk-UA"/>
              </w:rPr>
              <w:t>НЕРІВНОСТІ</w:t>
            </w:r>
          </w:p>
          <w:p w14:paraId="399662B5" w14:textId="77777777" w:rsidR="00E0625A" w:rsidRDefault="00E0625A" w:rsidP="00262135">
            <w:pPr>
              <w:pStyle w:val="TableParagraph"/>
              <w:spacing w:line="228" w:lineRule="auto"/>
              <w:ind w:left="123" w:right="129" w:firstLine="1"/>
              <w:rPr>
                <w:rFonts w:ascii="Times New Roman" w:hAnsi="Times New Roman"/>
                <w:sz w:val="21"/>
              </w:rPr>
            </w:pPr>
          </w:p>
        </w:tc>
        <w:tc>
          <w:tcPr>
            <w:tcW w:w="6501" w:type="dxa"/>
          </w:tcPr>
          <w:p w14:paraId="595583B5" w14:textId="77777777" w:rsidR="00751435" w:rsidRPr="008F1D57" w:rsidRDefault="00751435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jc w:val="left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 xml:space="preserve">Числові нерівності. Основні властивості числових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40AA9B4F" w14:textId="77777777" w:rsidR="00751435" w:rsidRPr="008F1D57" w:rsidRDefault="00751435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jc w:val="left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Нерівності зі змінними. Лінійні нерівності з однією змінною</w:t>
            </w:r>
          </w:p>
          <w:p w14:paraId="6C14F665" w14:textId="77777777" w:rsidR="00751435" w:rsidRPr="008F1D57" w:rsidRDefault="00751435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jc w:val="left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Об’єднання та переріз множин. Числові проміжки</w:t>
            </w:r>
          </w:p>
          <w:p w14:paraId="7B3D7294" w14:textId="77777777" w:rsidR="00751435" w:rsidRPr="008F1D57" w:rsidRDefault="00751435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jc w:val="left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Рівносильні нерівності</w:t>
            </w:r>
          </w:p>
          <w:p w14:paraId="7F619B90" w14:textId="77777777" w:rsidR="00E0625A" w:rsidRPr="009E6889" w:rsidRDefault="004154D4" w:rsidP="004154D4">
            <w:pPr>
              <w:pStyle w:val="TableParagraph"/>
              <w:spacing w:line="247" w:lineRule="auto"/>
              <w:ind w:right="159"/>
              <w:rPr>
                <w:rFonts w:ascii="Times New Roman" w:hAnsi="Times New Roman" w:cs="Times New Roman"/>
                <w:spacing w:val="-37"/>
                <w:w w:val="95"/>
                <w:sz w:val="21"/>
                <w:szCs w:val="21"/>
              </w:rPr>
            </w:pPr>
            <w:r w:rsidRPr="008F1D57">
              <w:t xml:space="preserve">           </w:t>
            </w:r>
            <w:r w:rsidR="00751435" w:rsidRPr="008F1D57">
              <w:t xml:space="preserve">Системи лінійних </w:t>
            </w:r>
            <w:proofErr w:type="spellStart"/>
            <w:r w:rsidR="00751435" w:rsidRPr="008F1D57">
              <w:t>нерівностей</w:t>
            </w:r>
            <w:proofErr w:type="spellEnd"/>
            <w:r w:rsidR="00751435" w:rsidRPr="008F1D57">
              <w:t xml:space="preserve"> з однією змінною</w:t>
            </w:r>
          </w:p>
        </w:tc>
        <w:tc>
          <w:tcPr>
            <w:tcW w:w="35" w:type="dxa"/>
          </w:tcPr>
          <w:p w14:paraId="5E99D0A2" w14:textId="77777777" w:rsidR="00E0625A" w:rsidRDefault="00E0625A" w:rsidP="00262135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1" w:type="dxa"/>
          </w:tcPr>
          <w:p w14:paraId="4DE5B14A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7FCF46EF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наводить приклади:</w:t>
            </w:r>
            <w:r w:rsidRPr="008F1D57">
              <w:rPr>
                <w:sz w:val="22"/>
                <w:szCs w:val="22"/>
                <w:lang w:val="uk-UA"/>
              </w:rPr>
              <w:t xml:space="preserve"> числових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;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зі змінними; лінійних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з однією змінною; подвійних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4DE143F9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пояснює:</w:t>
            </w:r>
          </w:p>
          <w:p w14:paraId="55F978C1" w14:textId="77777777" w:rsidR="00751435" w:rsidRPr="008F1D57" w:rsidRDefault="00751435" w:rsidP="00A66859">
            <w:pPr>
              <w:pStyle w:val="TableText0"/>
              <w:numPr>
                <w:ilvl w:val="0"/>
                <w:numId w:val="2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before="0" w:line="360" w:lineRule="auto"/>
              <w:ind w:left="572" w:right="57" w:hanging="284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що таке об’єднання та переріз множин</w:t>
            </w:r>
          </w:p>
          <w:p w14:paraId="5E9A6106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застосовує </w:t>
            </w:r>
            <w:r w:rsidRPr="008F1D57">
              <w:rPr>
                <w:bCs/>
                <w:sz w:val="22"/>
                <w:szCs w:val="22"/>
                <w:lang w:val="uk-UA"/>
              </w:rPr>
              <w:t xml:space="preserve">зазначені поняття для доведення </w:t>
            </w:r>
            <w:proofErr w:type="spellStart"/>
            <w:r w:rsidRPr="008F1D57">
              <w:rPr>
                <w:bCs/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63890602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формулює:</w:t>
            </w:r>
            <w:r w:rsidRPr="008F1D57">
              <w:rPr>
                <w:sz w:val="22"/>
                <w:szCs w:val="22"/>
                <w:lang w:val="uk-UA"/>
              </w:rPr>
              <w:t xml:space="preserve"> </w:t>
            </w:r>
          </w:p>
          <w:p w14:paraId="1AB86AF9" w14:textId="77777777" w:rsidR="00751435" w:rsidRPr="008F1D57" w:rsidRDefault="00751435" w:rsidP="00A66859">
            <w:pPr>
              <w:pStyle w:val="TableTextabzac"/>
              <w:numPr>
                <w:ilvl w:val="0"/>
                <w:numId w:val="3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line="360" w:lineRule="auto"/>
              <w:ind w:left="572" w:right="57" w:hanging="284"/>
              <w:rPr>
                <w:iCs/>
                <w:sz w:val="22"/>
                <w:szCs w:val="22"/>
                <w:lang w:val="uk-UA"/>
              </w:rPr>
            </w:pPr>
            <w:r w:rsidRPr="008F1D57">
              <w:rPr>
                <w:iCs/>
                <w:sz w:val="22"/>
                <w:szCs w:val="22"/>
                <w:lang w:val="uk-UA"/>
              </w:rPr>
              <w:t>властивості</w:t>
            </w:r>
            <w:r w:rsidRPr="008F1D57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8F1D57">
              <w:rPr>
                <w:sz w:val="22"/>
                <w:szCs w:val="22"/>
                <w:lang w:val="uk-UA"/>
              </w:rPr>
              <w:t xml:space="preserve">числових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iCs/>
                <w:sz w:val="22"/>
                <w:szCs w:val="22"/>
                <w:lang w:val="uk-UA"/>
              </w:rPr>
              <w:t xml:space="preserve">; властивості </w:t>
            </w:r>
            <w:proofErr w:type="spellStart"/>
            <w:r w:rsidRPr="008F1D57">
              <w:rPr>
                <w:iCs/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iCs/>
                <w:sz w:val="22"/>
                <w:szCs w:val="22"/>
                <w:lang w:val="uk-UA"/>
              </w:rPr>
              <w:t xml:space="preserve"> зі змінною;</w:t>
            </w:r>
          </w:p>
          <w:p w14:paraId="2FEC89AE" w14:textId="77777777" w:rsidR="00751435" w:rsidRPr="008F1D57" w:rsidRDefault="00751435" w:rsidP="00A66859">
            <w:pPr>
              <w:pStyle w:val="TableTextabzac"/>
              <w:numPr>
                <w:ilvl w:val="0"/>
                <w:numId w:val="3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line="360" w:lineRule="auto"/>
              <w:ind w:left="572" w:right="57" w:hanging="284"/>
              <w:rPr>
                <w:sz w:val="22"/>
                <w:szCs w:val="22"/>
                <w:lang w:val="uk-UA"/>
              </w:rPr>
            </w:pPr>
            <w:r w:rsidRPr="008F1D57">
              <w:rPr>
                <w:iCs/>
                <w:sz w:val="22"/>
                <w:szCs w:val="22"/>
                <w:lang w:val="uk-UA"/>
              </w:rPr>
              <w:t>означення</w:t>
            </w:r>
            <w:r w:rsidRPr="008F1D57">
              <w:rPr>
                <w:sz w:val="22"/>
                <w:szCs w:val="22"/>
                <w:lang w:val="uk-UA"/>
              </w:rPr>
              <w:t xml:space="preserve">: розв’язку лінійної нерівності з однією змінною; рівносильних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206AAD08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обґрунтовує</w:t>
            </w:r>
            <w:r w:rsidRPr="008F1D57">
              <w:rPr>
                <w:sz w:val="22"/>
                <w:szCs w:val="22"/>
                <w:lang w:val="uk-UA"/>
              </w:rPr>
              <w:t xml:space="preserve"> властивості числових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377CD70F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зображує </w:t>
            </w:r>
            <w:r w:rsidRPr="008F1D57">
              <w:rPr>
                <w:sz w:val="22"/>
                <w:szCs w:val="22"/>
                <w:lang w:val="uk-UA"/>
              </w:rPr>
              <w:t xml:space="preserve">на координатній прямій: об’єднання та переріз числових множин; задані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нерівностями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числові проміжки, виконує обернене завдання</w:t>
            </w:r>
          </w:p>
          <w:p w14:paraId="4B533B68" w14:textId="77777777" w:rsidR="00751435" w:rsidRPr="008F1D57" w:rsidRDefault="00751435" w:rsidP="00751435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записує</w:t>
            </w:r>
            <w:r w:rsidRPr="008F1D57">
              <w:rPr>
                <w:sz w:val="22"/>
                <w:szCs w:val="22"/>
                <w:lang w:val="uk-UA"/>
              </w:rPr>
              <w:t xml:space="preserve"> розв’язки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та їх систем у вигляді об’єднання числових проміжків або у вигляді відповідних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</w:p>
          <w:p w14:paraId="531AE045" w14:textId="77777777" w:rsidR="00E0625A" w:rsidRPr="00BA2043" w:rsidRDefault="00BA2043" w:rsidP="00BA2043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4"/>
                <w:szCs w:val="24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розв</w:t>
            </w:r>
            <w:r w:rsidRPr="008F1D57">
              <w:rPr>
                <w:sz w:val="22"/>
                <w:szCs w:val="22"/>
                <w:lang w:val="uk-UA"/>
              </w:rPr>
              <w:t>’</w:t>
            </w: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язує: </w:t>
            </w:r>
            <w:r w:rsidRPr="008F1D57">
              <w:rPr>
                <w:bCs/>
                <w:sz w:val="22"/>
                <w:szCs w:val="22"/>
                <w:lang w:val="uk-UA"/>
              </w:rPr>
              <w:t xml:space="preserve">лінійні нерівності з однією змінною; системи лінійних </w:t>
            </w:r>
            <w:proofErr w:type="spellStart"/>
            <w:r w:rsidRPr="008F1D57">
              <w:rPr>
                <w:bCs/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bCs/>
                <w:sz w:val="22"/>
                <w:szCs w:val="22"/>
                <w:lang w:val="uk-UA"/>
              </w:rPr>
              <w:t xml:space="preserve"> з однією змінною</w:t>
            </w:r>
          </w:p>
        </w:tc>
        <w:tc>
          <w:tcPr>
            <w:tcW w:w="35" w:type="dxa"/>
          </w:tcPr>
          <w:p w14:paraId="491A8897" w14:textId="77777777" w:rsidR="00E0625A" w:rsidRDefault="00E0625A" w:rsidP="00262135">
            <w:pPr>
              <w:pStyle w:val="TableParagraph"/>
              <w:spacing w:before="8" w:line="228" w:lineRule="auto"/>
              <w:ind w:left="111" w:right="304" w:firstLine="1"/>
              <w:rPr>
                <w:rFonts w:ascii="Times New Roman" w:hAnsi="Times New Roman"/>
                <w:sz w:val="21"/>
              </w:rPr>
            </w:pPr>
          </w:p>
        </w:tc>
      </w:tr>
      <w:tr w:rsidR="00FB3EBA" w:rsidRPr="008D59E7" w14:paraId="7084F24A" w14:textId="77777777" w:rsidTr="00FB3EBA">
        <w:trPr>
          <w:trHeight w:val="1258"/>
        </w:trPr>
        <w:tc>
          <w:tcPr>
            <w:tcW w:w="2153" w:type="dxa"/>
          </w:tcPr>
          <w:p w14:paraId="2D3BB12B" w14:textId="77777777" w:rsidR="00F65AA6" w:rsidRPr="00B21366" w:rsidRDefault="004154D4" w:rsidP="008F1D57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/>
              <w:rPr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Тема</w:t>
            </w:r>
            <w:r w:rsidR="00F65AA6" w:rsidRPr="00B21366">
              <w:rPr>
                <w:b/>
                <w:bCs/>
                <w:sz w:val="24"/>
                <w:szCs w:val="24"/>
                <w:lang w:val="uk-UA"/>
              </w:rPr>
              <w:t>2. КВАДРАТИЧНА ФУНКЦІЯ</w:t>
            </w:r>
          </w:p>
          <w:p w14:paraId="6608899F" w14:textId="77777777" w:rsidR="00FB3EBA" w:rsidRDefault="00FB3EBA" w:rsidP="00663698">
            <w:pPr>
              <w:pStyle w:val="TableParagraph"/>
              <w:spacing w:before="1" w:line="225" w:lineRule="auto"/>
              <w:ind w:left="109" w:right="129" w:firstLine="1"/>
              <w:rPr>
                <w:sz w:val="21"/>
              </w:rPr>
            </w:pPr>
          </w:p>
        </w:tc>
        <w:tc>
          <w:tcPr>
            <w:tcW w:w="6501" w:type="dxa"/>
          </w:tcPr>
          <w:p w14:paraId="70949225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lastRenderedPageBreak/>
              <w:t xml:space="preserve">Властивості функції. Нулі функції, проміжки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знакосталості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>, зростання і спадання функції, найбільше та найменше значення функції</w:t>
            </w:r>
          </w:p>
          <w:p w14:paraId="0EB7792D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lastRenderedPageBreak/>
              <w:t>Перетворення графіків функцій</w:t>
            </w:r>
          </w:p>
          <w:p w14:paraId="2FB05DD5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Квадратична функція, її графік і властивості</w:t>
            </w:r>
          </w:p>
          <w:p w14:paraId="1C0C8DD9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sz w:val="22"/>
                <w:szCs w:val="22"/>
                <w:lang w:val="uk-UA"/>
              </w:rPr>
              <w:t>Квадратна нерівність. Система двох рівнянь з двома змінними</w:t>
            </w:r>
          </w:p>
          <w:p w14:paraId="28AA6CAA" w14:textId="77777777" w:rsidR="00FB3EBA" w:rsidRPr="00F65AA6" w:rsidRDefault="00F65AA6" w:rsidP="008F1D57">
            <w:pPr>
              <w:pStyle w:val="TableParagraph"/>
              <w:spacing w:line="360" w:lineRule="auto"/>
              <w:ind w:left="113"/>
              <w:rPr>
                <w:rFonts w:ascii="Times New Roman" w:hAnsi="Times New Roman" w:cs="Times New Roman"/>
                <w:sz w:val="21"/>
              </w:rPr>
            </w:pPr>
            <w:r w:rsidRPr="008F1D57">
              <w:rPr>
                <w:rFonts w:ascii="Times New Roman" w:hAnsi="Times New Roman" w:cs="Times New Roman"/>
              </w:rPr>
              <w:t>Система двох рівнянь з двома змінними як математична модель прикладної задачі</w:t>
            </w:r>
          </w:p>
        </w:tc>
        <w:tc>
          <w:tcPr>
            <w:tcW w:w="35" w:type="dxa"/>
          </w:tcPr>
          <w:p w14:paraId="2D177D64" w14:textId="77777777" w:rsidR="00FB3EBA" w:rsidRDefault="00FB3EBA" w:rsidP="0066369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71" w:type="dxa"/>
          </w:tcPr>
          <w:p w14:paraId="793231AD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15A8BD93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наводить приклади: </w:t>
            </w:r>
            <w:r w:rsidRPr="008F1D57">
              <w:rPr>
                <w:bCs/>
                <w:sz w:val="22"/>
                <w:szCs w:val="22"/>
                <w:lang w:val="uk-UA"/>
              </w:rPr>
              <w:t>квадратичної функції</w:t>
            </w:r>
          </w:p>
          <w:p w14:paraId="057D7078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обчислює</w:t>
            </w:r>
            <w:r w:rsidRPr="008F1D57">
              <w:rPr>
                <w:sz w:val="22"/>
                <w:szCs w:val="22"/>
                <w:lang w:val="uk-UA"/>
              </w:rPr>
              <w:t xml:space="preserve"> значення функції в точці</w:t>
            </w:r>
          </w:p>
          <w:p w14:paraId="38506AAF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lastRenderedPageBreak/>
              <w:t>пояснює:</w:t>
            </w:r>
            <w:r w:rsidRPr="008F1D57">
              <w:rPr>
                <w:sz w:val="22"/>
                <w:szCs w:val="22"/>
                <w:lang w:val="uk-UA"/>
              </w:rPr>
              <w:t xml:space="preserve"> </w:t>
            </w:r>
          </w:p>
          <w:p w14:paraId="0019932B" w14:textId="77777777" w:rsidR="00C61489" w:rsidRPr="008F1D57" w:rsidRDefault="00F65AA6" w:rsidP="00A66859">
            <w:pPr>
              <w:numPr>
                <w:ilvl w:val="0"/>
                <w:numId w:val="4"/>
              </w:numPr>
              <w:tabs>
                <w:tab w:val="clear" w:pos="1344"/>
                <w:tab w:val="num" w:pos="572"/>
              </w:tabs>
              <w:spacing w:line="360" w:lineRule="auto"/>
              <w:ind w:left="572" w:right="57" w:hanging="284"/>
              <w:jc w:val="both"/>
              <w:rPr>
                <w:rFonts w:ascii="Times New Roman" w:hAnsi="Times New Roman" w:cs="Times New Roman"/>
                <w:lang w:val="uk-UA"/>
              </w:rPr>
            </w:pPr>
            <w:r w:rsidRPr="008F1D57">
              <w:rPr>
                <w:rFonts w:ascii="Times New Roman" w:hAnsi="Times New Roman" w:cs="Times New Roman"/>
                <w:lang w:val="uk-UA"/>
              </w:rPr>
              <w:t xml:space="preserve">перетворення графіків функцій: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 →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 +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а</w:t>
            </w:r>
            <w:r w:rsidRPr="008F1D57">
              <w:rPr>
                <w:rFonts w:ascii="Times New Roman" w:hAnsi="Times New Roman" w:cs="Times New Roman"/>
                <w:lang w:val="uk-UA"/>
              </w:rPr>
              <w:t>,</w:t>
            </w:r>
          </w:p>
          <w:p w14:paraId="702F990F" w14:textId="77777777" w:rsidR="00F65AA6" w:rsidRPr="008F1D57" w:rsidRDefault="00F65AA6" w:rsidP="00C61489">
            <w:pPr>
              <w:spacing w:line="360" w:lineRule="auto"/>
              <w:ind w:left="572" w:right="57"/>
              <w:jc w:val="both"/>
              <w:rPr>
                <w:rFonts w:ascii="Times New Roman" w:hAnsi="Times New Roman" w:cs="Times New Roman"/>
                <w:lang w:val="uk-UA"/>
              </w:rPr>
            </w:pPr>
            <w:r w:rsidRPr="008F1D5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 →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iCs/>
                <w:lang w:val="uk-UA"/>
              </w:rPr>
              <w:t xml:space="preserve"> +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а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), </w:t>
            </w:r>
            <w:r w:rsidR="00C61489" w:rsidRPr="008F1D57">
              <w:rPr>
                <w:rFonts w:ascii="Times New Roman" w:hAnsi="Times New Roman" w:cs="Times New Roman"/>
                <w:lang w:val="uk-UA"/>
              </w:rPr>
              <w:t xml:space="preserve"> 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f</w:t>
            </w:r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lang w:val="uk-UA"/>
              </w:rPr>
              <w:t>(</w:t>
            </w:r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x</w:t>
            </w:r>
            <w:r w:rsidRPr="008F1D57">
              <w:rPr>
                <w:rFonts w:ascii="Times New Roman" w:hAnsi="Times New Roman" w:cs="Times New Roman"/>
                <w:lang w:val="uk-UA"/>
              </w:rPr>
              <w:t xml:space="preserve">) → </w:t>
            </w:r>
            <w:proofErr w:type="spellStart"/>
            <w:r w:rsidRPr="008F1D57">
              <w:rPr>
                <w:rFonts w:ascii="Times New Roman" w:hAnsi="Times New Roman" w:cs="Times New Roman"/>
                <w:i/>
                <w:iCs/>
                <w:lang w:val="uk-UA"/>
              </w:rPr>
              <w:t>kf</w:t>
            </w:r>
            <w:proofErr w:type="spellEnd"/>
            <w:r w:rsidRPr="008F1D57">
              <w:rPr>
                <w:rFonts w:ascii="Times New Roman" w:hAnsi="Times New Roman" w:cs="Times New Roman"/>
                <w:i/>
                <w:iCs/>
                <w:vertAlign w:val="superscript"/>
                <w:lang w:val="uk-UA"/>
              </w:rPr>
              <w:t> </w:t>
            </w:r>
            <w:r w:rsidRPr="008F1D57">
              <w:rPr>
                <w:rFonts w:ascii="Times New Roman" w:hAnsi="Times New Roman" w:cs="Times New Roman"/>
                <w:i/>
                <w:lang w:val="uk-UA"/>
              </w:rPr>
              <w:t>(x);</w:t>
            </w:r>
          </w:p>
          <w:p w14:paraId="6D0FB661" w14:textId="77777777" w:rsidR="00F65AA6" w:rsidRPr="008F1D57" w:rsidRDefault="00F65AA6" w:rsidP="00A66859">
            <w:pPr>
              <w:numPr>
                <w:ilvl w:val="0"/>
                <w:numId w:val="4"/>
              </w:numPr>
              <w:tabs>
                <w:tab w:val="clear" w:pos="1344"/>
                <w:tab w:val="num" w:pos="572"/>
              </w:tabs>
              <w:spacing w:line="360" w:lineRule="auto"/>
              <w:ind w:left="572" w:right="57" w:hanging="284"/>
              <w:jc w:val="both"/>
              <w:rPr>
                <w:rFonts w:ascii="Times New Roman" w:hAnsi="Times New Roman" w:cs="Times New Roman"/>
                <w:lang w:val="uk-UA"/>
              </w:rPr>
            </w:pPr>
            <w:r w:rsidRPr="008F1D57">
              <w:rPr>
                <w:rFonts w:ascii="Times New Roman" w:hAnsi="Times New Roman" w:cs="Times New Roman"/>
                <w:lang w:val="uk-UA"/>
              </w:rPr>
              <w:t>алгоритм побудови графіка квадратичної функції</w:t>
            </w:r>
          </w:p>
          <w:p w14:paraId="0ED49E4D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 xml:space="preserve">характеризує </w:t>
            </w:r>
            <w:r w:rsidRPr="008F1D57">
              <w:rPr>
                <w:sz w:val="22"/>
                <w:szCs w:val="22"/>
                <w:lang w:val="uk-UA"/>
              </w:rPr>
              <w:t>функцію за її графіком</w:t>
            </w:r>
          </w:p>
          <w:p w14:paraId="0DC9BB94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розв’язує вправи, що передбачають:</w:t>
            </w:r>
            <w:r w:rsidRPr="008F1D57">
              <w:rPr>
                <w:sz w:val="22"/>
                <w:szCs w:val="22"/>
                <w:lang w:val="uk-UA"/>
              </w:rPr>
              <w:t xml:space="preserve"> побудову графіка квадратичної функції; побудову графіків функцій із використанням зазначених перетворень графіків; розв’язування квадратних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нерівностей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; знаходження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розв’язків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 xml:space="preserve"> систем двох рівнянь з двома змінними, з яких хоча б одне рівняння другого </w:t>
            </w:r>
            <w:proofErr w:type="spellStart"/>
            <w:r w:rsidRPr="008F1D57">
              <w:rPr>
                <w:sz w:val="22"/>
                <w:szCs w:val="22"/>
                <w:lang w:val="uk-UA"/>
              </w:rPr>
              <w:t>степеня</w:t>
            </w:r>
            <w:proofErr w:type="spellEnd"/>
            <w:r w:rsidRPr="008F1D57">
              <w:rPr>
                <w:sz w:val="22"/>
                <w:szCs w:val="22"/>
                <w:lang w:val="uk-UA"/>
              </w:rPr>
              <w:t>; складання і розв’язування систем рівнянь з двома змінними як математичних моделей прикладних задач</w:t>
            </w:r>
          </w:p>
          <w:p w14:paraId="0F2DDACF" w14:textId="77777777" w:rsidR="00F65AA6" w:rsidRPr="008F1D57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</w:p>
          <w:p w14:paraId="6D2FF9F5" w14:textId="77777777" w:rsidR="00F65AA6" w:rsidRPr="00B21366" w:rsidRDefault="00F65AA6" w:rsidP="00F65AA6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4"/>
                <w:szCs w:val="24"/>
                <w:lang w:val="uk-UA"/>
              </w:rPr>
            </w:pPr>
          </w:p>
          <w:p w14:paraId="64952623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48E4E98D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10E0A217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14B6F3FF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49BB347C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  <w:p w14:paraId="2DD95164" w14:textId="77777777" w:rsidR="00F65AA6" w:rsidRDefault="00F65AA6" w:rsidP="00F65AA6">
            <w:pPr>
              <w:pStyle w:val="TableParagraph"/>
              <w:tabs>
                <w:tab w:val="left" w:pos="2102"/>
                <w:tab w:val="left" w:pos="3478"/>
              </w:tabs>
              <w:spacing w:line="230" w:lineRule="exact"/>
              <w:ind w:left="104" w:right="108" w:firstLine="233"/>
              <w:jc w:val="both"/>
              <w:rPr>
                <w:rFonts w:ascii="Times New Roman" w:hAnsi="Times New Roman"/>
                <w:sz w:val="21"/>
              </w:rPr>
            </w:pPr>
          </w:p>
        </w:tc>
        <w:tc>
          <w:tcPr>
            <w:tcW w:w="35" w:type="dxa"/>
          </w:tcPr>
          <w:p w14:paraId="051422BA" w14:textId="77777777" w:rsidR="00FB3EBA" w:rsidRDefault="00FB3EBA" w:rsidP="00262135">
            <w:pPr>
              <w:pStyle w:val="TableParagraph"/>
              <w:spacing w:before="8" w:line="228" w:lineRule="auto"/>
              <w:ind w:left="111" w:right="304" w:firstLine="1"/>
              <w:rPr>
                <w:rFonts w:ascii="Times New Roman" w:hAnsi="Times New Roman"/>
                <w:sz w:val="21"/>
              </w:rPr>
            </w:pPr>
          </w:p>
        </w:tc>
      </w:tr>
    </w:tbl>
    <w:p w14:paraId="374FEDFB" w14:textId="77777777" w:rsidR="00E0625A" w:rsidRDefault="00E0625A" w:rsidP="00E0625A">
      <w:pPr>
        <w:pStyle w:val="a4"/>
        <w:spacing w:before="3"/>
      </w:pPr>
    </w:p>
    <w:p w14:paraId="10697BA5" w14:textId="77777777" w:rsidR="00E0625A" w:rsidRPr="00FB3EBA" w:rsidRDefault="0067500D" w:rsidP="00FB3EBA">
      <w:pPr>
        <w:spacing w:before="88"/>
        <w:ind w:right="287"/>
        <w:jc w:val="right"/>
        <w:rPr>
          <w:sz w:val="28"/>
          <w:lang w:val="uk-UA"/>
        </w:rPr>
        <w:sectPr w:rsidR="00E0625A" w:rsidRPr="00FB3EBA">
          <w:pgSz w:w="16840" w:h="11910" w:orient="landscape"/>
          <w:pgMar w:top="700" w:right="220" w:bottom="280" w:left="460" w:header="720" w:footer="720" w:gutter="0"/>
          <w:cols w:space="720"/>
        </w:sectPr>
      </w:pPr>
      <w:r>
        <w:rPr>
          <w:sz w:val="28"/>
        </w:rPr>
        <w:t>1</w:t>
      </w:r>
    </w:p>
    <w:p w14:paraId="39B92B07" w14:textId="77777777" w:rsidR="00085554" w:rsidRDefault="00085554">
      <w:pPr>
        <w:rPr>
          <w:lang w:val="uk-UA"/>
        </w:rPr>
      </w:pPr>
    </w:p>
    <w:tbl>
      <w:tblPr>
        <w:tblStyle w:val="TableNormal"/>
        <w:tblW w:w="15513" w:type="dxa"/>
        <w:tblInd w:w="2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5"/>
        <w:gridCol w:w="6095"/>
        <w:gridCol w:w="35"/>
        <w:gridCol w:w="7053"/>
        <w:gridCol w:w="35"/>
      </w:tblGrid>
      <w:tr w:rsidR="00DD6576" w:rsidRPr="008D59E7" w14:paraId="77BA27CF" w14:textId="77777777" w:rsidTr="008F1D57">
        <w:trPr>
          <w:trHeight w:val="3436"/>
        </w:trPr>
        <w:tc>
          <w:tcPr>
            <w:tcW w:w="2295" w:type="dxa"/>
          </w:tcPr>
          <w:p w14:paraId="0FB48D54" w14:textId="77777777" w:rsidR="00C61489" w:rsidRPr="00B21366" w:rsidRDefault="00C61489" w:rsidP="00A92F7D">
            <w:pPr>
              <w:pStyle w:val="TableText"/>
              <w:keepNext/>
              <w:spacing w:line="360" w:lineRule="auto"/>
              <w:ind w:left="57" w:right="57"/>
              <w:jc w:val="left"/>
              <w:rPr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Тема </w:t>
            </w: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A92F7D">
              <w:rPr>
                <w:b/>
                <w:bCs/>
                <w:sz w:val="24"/>
                <w:szCs w:val="24"/>
                <w:lang w:val="uk-UA"/>
              </w:rPr>
              <w:t>ЧИСЛОВІ ПОСЛІДОВНОСТІ</w:t>
            </w:r>
          </w:p>
          <w:p w14:paraId="1C9E8491" w14:textId="77777777" w:rsidR="00DD6576" w:rsidRDefault="00DD6576" w:rsidP="00262135">
            <w:pPr>
              <w:pStyle w:val="TableParagraph"/>
              <w:spacing w:line="222" w:lineRule="exact"/>
              <w:ind w:left="136"/>
              <w:rPr>
                <w:sz w:val="19"/>
              </w:rPr>
            </w:pPr>
          </w:p>
        </w:tc>
        <w:tc>
          <w:tcPr>
            <w:tcW w:w="6095" w:type="dxa"/>
          </w:tcPr>
          <w:p w14:paraId="0850793C" w14:textId="77777777" w:rsidR="00DD6576" w:rsidRPr="004C49A1" w:rsidRDefault="004154D4" w:rsidP="004C49A1">
            <w:pPr>
              <w:pStyle w:val="TableParagraph"/>
              <w:spacing w:line="360" w:lineRule="auto"/>
              <w:ind w:left="227" w:hanging="170"/>
              <w:rPr>
                <w:rFonts w:ascii="Times New Roman" w:hAnsi="Times New Roman" w:cs="Times New Roman"/>
              </w:rPr>
            </w:pPr>
            <w:r w:rsidRPr="004C49A1">
              <w:rPr>
                <w:rFonts w:ascii="Times New Roman" w:hAnsi="Times New Roman" w:cs="Times New Roman"/>
                <w:lang w:val="ru-RU"/>
              </w:rPr>
              <w:t xml:space="preserve">  </w:t>
            </w:r>
            <w:r w:rsidR="00C61489" w:rsidRPr="004C49A1">
              <w:rPr>
                <w:rFonts w:ascii="Times New Roman" w:hAnsi="Times New Roman" w:cs="Times New Roman"/>
              </w:rPr>
              <w:t xml:space="preserve">Числові послідовності. Арифметична та геометрична прогресії, їх властивості. Формули </w:t>
            </w:r>
            <w:r w:rsidR="00C61489" w:rsidRPr="004C49A1">
              <w:rPr>
                <w:rFonts w:ascii="Times New Roman" w:hAnsi="Times New Roman" w:cs="Times New Roman"/>
                <w:i/>
              </w:rPr>
              <w:t>n</w:t>
            </w:r>
            <w:r w:rsidR="00C61489" w:rsidRPr="004C49A1">
              <w:rPr>
                <w:rFonts w:ascii="Times New Roman" w:hAnsi="Times New Roman" w:cs="Times New Roman"/>
              </w:rPr>
              <w:t xml:space="preserve">-го члена арифметичної та геометричної прогресій. Формули суми перших </w:t>
            </w:r>
            <w:r w:rsidR="00C61489" w:rsidRPr="004C49A1">
              <w:rPr>
                <w:rFonts w:ascii="Times New Roman" w:hAnsi="Times New Roman" w:cs="Times New Roman"/>
                <w:i/>
              </w:rPr>
              <w:t>n</w:t>
            </w:r>
            <w:r w:rsidR="00C61489" w:rsidRPr="004C49A1">
              <w:rPr>
                <w:rFonts w:ascii="Times New Roman" w:hAnsi="Times New Roman" w:cs="Times New Roman"/>
              </w:rPr>
              <w:t>-членів арифметичної та геометричної прогресій</w:t>
            </w:r>
          </w:p>
          <w:p w14:paraId="12479C03" w14:textId="77777777" w:rsidR="00C61489" w:rsidRPr="004C49A1" w:rsidRDefault="00C61489" w:rsidP="004C49A1">
            <w:pPr>
              <w:pStyle w:val="TableParagraph"/>
              <w:spacing w:line="360" w:lineRule="auto"/>
              <w:ind w:left="302" w:right="693" w:hanging="171"/>
              <w:rPr>
                <w:rFonts w:ascii="Times New Roman" w:hAnsi="Times New Roman" w:cs="Times New Roman"/>
              </w:rPr>
            </w:pPr>
          </w:p>
          <w:p w14:paraId="6038CED1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31CCF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553F30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65F65E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A95D7F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4B9CF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0930F6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82363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625486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515E11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26D4C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77BC25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79D8D7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80A49F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382C8D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1C6F5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0A8583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B0CAA2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5A6CBD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30A57DE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D9A4E1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E9745A5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57B915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C645B47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0EAE5A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B437A67" w14:textId="77777777" w:rsid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06BB94BE" w14:textId="77777777" w:rsidR="00C61489" w:rsidRPr="00C61489" w:rsidRDefault="00C61489" w:rsidP="00262135">
            <w:pPr>
              <w:pStyle w:val="TableParagraph"/>
              <w:spacing w:line="223" w:lineRule="auto"/>
              <w:ind w:left="302" w:right="693" w:hanging="171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5" w:type="dxa"/>
          </w:tcPr>
          <w:p w14:paraId="6545EFE6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47113135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7999923F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138C6C7B" w14:textId="77777777" w:rsidR="00DD6576" w:rsidRDefault="00DD6576" w:rsidP="00262135">
            <w:pPr>
              <w:pStyle w:val="TableParagraph"/>
              <w:rPr>
                <w:rFonts w:ascii="Times New Roman"/>
              </w:rPr>
            </w:pPr>
          </w:p>
          <w:p w14:paraId="0D2A6C40" w14:textId="77777777" w:rsidR="00DD6576" w:rsidRDefault="00DD6576" w:rsidP="00262135">
            <w:pPr>
              <w:pStyle w:val="TableParagraph"/>
              <w:spacing w:before="6"/>
              <w:rPr>
                <w:rFonts w:ascii="Times New Roman"/>
                <w:sz w:val="30"/>
              </w:rPr>
            </w:pPr>
          </w:p>
          <w:p w14:paraId="2F878441" w14:textId="77777777" w:rsidR="00DD6576" w:rsidRDefault="00DD6576" w:rsidP="00262135">
            <w:pPr>
              <w:pStyle w:val="TableParagraph"/>
              <w:spacing w:before="1" w:line="228" w:lineRule="auto"/>
              <w:ind w:left="120" w:right="81" w:hanging="3"/>
              <w:rPr>
                <w:rFonts w:ascii="Times New Roman" w:hAnsi="Times New Roman"/>
                <w:sz w:val="21"/>
              </w:rPr>
            </w:pPr>
          </w:p>
        </w:tc>
        <w:tc>
          <w:tcPr>
            <w:tcW w:w="7053" w:type="dxa"/>
          </w:tcPr>
          <w:p w14:paraId="7CE98382" w14:textId="77777777" w:rsidR="00C61489" w:rsidRPr="008F1D57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25670086" w14:textId="77777777" w:rsidR="00C61489" w:rsidRPr="008F1D57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наводить приклади:</w:t>
            </w:r>
            <w:r w:rsidRPr="008F1D57">
              <w:rPr>
                <w:sz w:val="22"/>
                <w:szCs w:val="22"/>
                <w:lang w:val="uk-UA"/>
              </w:rPr>
              <w:t xml:space="preserve"> числової послідовності; арифметичної та геометричної прогресій</w:t>
            </w:r>
          </w:p>
          <w:p w14:paraId="7B8BD68A" w14:textId="77777777" w:rsidR="00C61489" w:rsidRPr="008F1D57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формулює</w:t>
            </w:r>
            <w:r w:rsidRPr="008F1D57">
              <w:rPr>
                <w:sz w:val="22"/>
                <w:szCs w:val="22"/>
                <w:lang w:val="uk-UA"/>
              </w:rPr>
              <w:t xml:space="preserve"> </w:t>
            </w:r>
            <w:r w:rsidRPr="008F1D57">
              <w:rPr>
                <w:iCs/>
                <w:sz w:val="22"/>
                <w:szCs w:val="22"/>
                <w:lang w:val="uk-UA"/>
              </w:rPr>
              <w:t>означення і властивості</w:t>
            </w:r>
            <w:r w:rsidRPr="008F1D57">
              <w:rPr>
                <w:sz w:val="22"/>
                <w:szCs w:val="22"/>
                <w:lang w:val="uk-UA"/>
              </w:rPr>
              <w:t xml:space="preserve"> арифметичної та геометричної прогресій</w:t>
            </w:r>
          </w:p>
          <w:p w14:paraId="3EB25F5F" w14:textId="77777777" w:rsidR="00C61489" w:rsidRPr="008F1D57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8F1D57">
              <w:rPr>
                <w:b/>
                <w:bCs/>
                <w:sz w:val="22"/>
                <w:szCs w:val="22"/>
                <w:lang w:val="uk-UA"/>
              </w:rPr>
              <w:t>записує і пояснює:</w:t>
            </w:r>
          </w:p>
          <w:p w14:paraId="5C01A770" w14:textId="77777777" w:rsidR="00C61489" w:rsidRPr="008F1D57" w:rsidRDefault="00C61489" w:rsidP="00A66859">
            <w:pPr>
              <w:pStyle w:val="TableTextabzac"/>
              <w:numPr>
                <w:ilvl w:val="0"/>
                <w:numId w:val="5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line="360" w:lineRule="auto"/>
              <w:ind w:left="572" w:right="57" w:hanging="284"/>
              <w:rPr>
                <w:sz w:val="22"/>
                <w:szCs w:val="22"/>
                <w:lang w:val="uk-UA"/>
              </w:rPr>
            </w:pPr>
            <w:r w:rsidRPr="008F1D57">
              <w:rPr>
                <w:i/>
                <w:sz w:val="22"/>
                <w:szCs w:val="22"/>
                <w:lang w:val="uk-UA"/>
              </w:rPr>
              <w:t>формули</w:t>
            </w:r>
            <w:r w:rsidRPr="008F1D57">
              <w:rPr>
                <w:sz w:val="22"/>
                <w:szCs w:val="22"/>
                <w:lang w:val="uk-UA"/>
              </w:rPr>
              <w:t xml:space="preserve">: загального члена арифметичної та геометричної прогресій; суми перших </w:t>
            </w:r>
            <w:r w:rsidRPr="008F1D57">
              <w:rPr>
                <w:i/>
                <w:iCs/>
                <w:sz w:val="22"/>
                <w:szCs w:val="22"/>
                <w:lang w:val="uk-UA"/>
              </w:rPr>
              <w:t>n</w:t>
            </w:r>
            <w:r w:rsidRPr="008F1D57">
              <w:rPr>
                <w:sz w:val="22"/>
                <w:szCs w:val="22"/>
                <w:lang w:val="uk-UA"/>
              </w:rPr>
              <w:t xml:space="preserve"> членів цих прогресій; </w:t>
            </w:r>
          </w:p>
          <w:p w14:paraId="46814B0E" w14:textId="77777777" w:rsidR="00C61489" w:rsidRPr="008F1D57" w:rsidRDefault="00C61489" w:rsidP="00A66859">
            <w:pPr>
              <w:pStyle w:val="TableTextabzac"/>
              <w:numPr>
                <w:ilvl w:val="0"/>
                <w:numId w:val="5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num" w:pos="572"/>
              </w:tabs>
              <w:spacing w:line="360" w:lineRule="auto"/>
              <w:ind w:left="572" w:right="57" w:hanging="284"/>
              <w:rPr>
                <w:sz w:val="22"/>
                <w:szCs w:val="22"/>
                <w:lang w:val="uk-UA"/>
              </w:rPr>
            </w:pPr>
            <w:r w:rsidRPr="008F1D57">
              <w:rPr>
                <w:i/>
                <w:sz w:val="22"/>
                <w:szCs w:val="22"/>
                <w:lang w:val="uk-UA"/>
              </w:rPr>
              <w:t>властивості</w:t>
            </w:r>
            <w:r w:rsidRPr="008F1D57">
              <w:rPr>
                <w:sz w:val="22"/>
                <w:szCs w:val="22"/>
                <w:lang w:val="uk-UA"/>
              </w:rPr>
              <w:t xml:space="preserve"> арифметичної та геометричної прогресій</w:t>
            </w:r>
          </w:p>
          <w:p w14:paraId="692929FB" w14:textId="77777777" w:rsidR="00A92F7D" w:rsidRPr="008F1D57" w:rsidRDefault="00C61489" w:rsidP="008F1D57">
            <w:pPr>
              <w:pStyle w:val="TableParagraph"/>
              <w:tabs>
                <w:tab w:val="left" w:pos="300"/>
              </w:tabs>
              <w:spacing w:before="12" w:line="360" w:lineRule="auto"/>
              <w:ind w:left="295" w:right="102"/>
              <w:jc w:val="both"/>
              <w:rPr>
                <w:rFonts w:ascii="Times New Roman" w:hAnsi="Times New Roman" w:cs="Times New Roman"/>
              </w:rPr>
            </w:pPr>
            <w:r w:rsidRPr="008F1D57">
              <w:rPr>
                <w:rFonts w:ascii="Times New Roman" w:hAnsi="Times New Roman" w:cs="Times New Roman"/>
                <w:b/>
                <w:bCs/>
              </w:rPr>
              <w:t>розв’язує вправи, що передбачають:</w:t>
            </w:r>
            <w:r w:rsidRPr="008F1D57">
              <w:rPr>
                <w:rFonts w:ascii="Times New Roman" w:hAnsi="Times New Roman" w:cs="Times New Roman"/>
              </w:rPr>
              <w:t xml:space="preserve"> </w:t>
            </w:r>
          </w:p>
          <w:p w14:paraId="6B3C707A" w14:textId="77777777" w:rsidR="00DD6576" w:rsidRPr="00A92F7D" w:rsidRDefault="00C61489" w:rsidP="008F1D57">
            <w:pPr>
              <w:pStyle w:val="TableParagraph"/>
              <w:tabs>
                <w:tab w:val="left" w:pos="300"/>
              </w:tabs>
              <w:spacing w:before="12" w:line="360" w:lineRule="auto"/>
              <w:ind w:left="295" w:right="102"/>
              <w:jc w:val="both"/>
              <w:rPr>
                <w:rFonts w:ascii="Times New Roman" w:hAnsi="Times New Roman" w:cs="Times New Roman"/>
                <w:sz w:val="21"/>
              </w:rPr>
            </w:pPr>
            <w:r w:rsidRPr="008F1D57">
              <w:rPr>
                <w:rFonts w:ascii="Times New Roman" w:hAnsi="Times New Roman" w:cs="Times New Roman"/>
              </w:rPr>
              <w:t xml:space="preserve">обчислення членів прогресії; задання прогресій за даними їх членами або співвідношеннями між ними; обчислення сум перших </w:t>
            </w:r>
            <w:r w:rsidRPr="008F1D57">
              <w:rPr>
                <w:rFonts w:ascii="Times New Roman" w:hAnsi="Times New Roman" w:cs="Times New Roman"/>
                <w:i/>
                <w:iCs/>
              </w:rPr>
              <w:t>n</w:t>
            </w:r>
            <w:r w:rsidRPr="008F1D57">
              <w:rPr>
                <w:rFonts w:ascii="Times New Roman" w:hAnsi="Times New Roman" w:cs="Times New Roman"/>
              </w:rPr>
              <w:t xml:space="preserve"> членів арифметичної й геометричної прогресій; запис періодичного десяткового дробу у вигляді звичайного дробу; використання формул загальних членів і сум прогресій для знаходження невідомих елементів прогресій</w:t>
            </w:r>
          </w:p>
        </w:tc>
        <w:tc>
          <w:tcPr>
            <w:tcW w:w="35" w:type="dxa"/>
          </w:tcPr>
          <w:p w14:paraId="08B3E08D" w14:textId="77777777" w:rsidR="00DD6576" w:rsidRDefault="00DD6576" w:rsidP="00262135">
            <w:pPr>
              <w:pStyle w:val="TableParagraph"/>
              <w:spacing w:line="226" w:lineRule="exact"/>
              <w:ind w:left="131" w:right="625" w:firstLine="30"/>
              <w:rPr>
                <w:rFonts w:ascii="Times New Roman" w:hAnsi="Times New Roman"/>
                <w:sz w:val="21"/>
              </w:rPr>
            </w:pPr>
          </w:p>
        </w:tc>
      </w:tr>
    </w:tbl>
    <w:p w14:paraId="3B961EF2" w14:textId="77777777" w:rsidR="00DD6576" w:rsidRPr="00D21B21" w:rsidRDefault="00DD6576" w:rsidP="00C61489">
      <w:pPr>
        <w:pStyle w:val="a4"/>
        <w:rPr>
          <w:sz w:val="19"/>
        </w:rPr>
        <w:sectPr w:rsidR="00DD6576" w:rsidRPr="00D21B21" w:rsidSect="00085554">
          <w:pgSz w:w="16840" w:h="11910" w:orient="landscape"/>
          <w:pgMar w:top="720" w:right="720" w:bottom="720" w:left="720" w:header="720" w:footer="720" w:gutter="0"/>
          <w:cols w:space="720"/>
          <w:docGrid w:linePitch="299"/>
        </w:sectPr>
      </w:pPr>
    </w:p>
    <w:p w14:paraId="092DEF60" w14:textId="77777777" w:rsidR="00DD6576" w:rsidRDefault="00DD6576">
      <w:pPr>
        <w:rPr>
          <w:lang w:val="uk-UA"/>
        </w:rPr>
      </w:pPr>
    </w:p>
    <w:tbl>
      <w:tblPr>
        <w:tblStyle w:val="TableNormal"/>
        <w:tblW w:w="15349" w:type="dxa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02"/>
        <w:gridCol w:w="6225"/>
        <w:gridCol w:w="35"/>
        <w:gridCol w:w="7052"/>
        <w:gridCol w:w="35"/>
      </w:tblGrid>
      <w:tr w:rsidR="00730866" w14:paraId="6AE97A25" w14:textId="77777777" w:rsidTr="002B6070">
        <w:trPr>
          <w:trHeight w:val="229"/>
        </w:trPr>
        <w:tc>
          <w:tcPr>
            <w:tcW w:w="15349" w:type="dxa"/>
            <w:gridSpan w:val="5"/>
          </w:tcPr>
          <w:p w14:paraId="4244F7F6" w14:textId="77777777" w:rsidR="00730866" w:rsidRPr="00C61489" w:rsidRDefault="00C61489" w:rsidP="00C61489">
            <w:pPr>
              <w:pStyle w:val="razdel"/>
              <w:tabs>
                <w:tab w:val="clear" w:pos="720"/>
                <w:tab w:val="clear" w:pos="108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21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ГЕОМЕТРІЯ</w:t>
            </w:r>
            <w:r w:rsidR="00A92F7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="00A92F7D" w:rsidRPr="00B21366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9-й клас.</w:t>
            </w:r>
          </w:p>
        </w:tc>
      </w:tr>
      <w:tr w:rsidR="00730866" w14:paraId="182A360A" w14:textId="77777777" w:rsidTr="00FB3EBA">
        <w:trPr>
          <w:trHeight w:val="920"/>
        </w:trPr>
        <w:tc>
          <w:tcPr>
            <w:tcW w:w="2002" w:type="dxa"/>
          </w:tcPr>
          <w:p w14:paraId="19FFDF38" w14:textId="77777777" w:rsidR="00A92F7D" w:rsidRDefault="00C61489" w:rsidP="00A92F7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/>
              <w:jc w:val="left"/>
              <w:rPr>
                <w:b/>
                <w:bCs/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Тема 1. </w:t>
            </w:r>
          </w:p>
          <w:p w14:paraId="082331E7" w14:textId="77777777" w:rsidR="00C61489" w:rsidRPr="00B21366" w:rsidRDefault="00C61489" w:rsidP="00A92F7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/>
              <w:jc w:val="left"/>
              <w:rPr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caps/>
                <w:sz w:val="24"/>
                <w:szCs w:val="24"/>
                <w:lang w:val="uk-UA"/>
              </w:rPr>
              <w:t>метод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 КООРДИНАТ НА ПЛОЩИНІ</w:t>
            </w:r>
          </w:p>
          <w:p w14:paraId="493E1421" w14:textId="77777777" w:rsidR="00730866" w:rsidRDefault="00730866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6D970C14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6B75027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18ACFCB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552809A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91C7653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3F43AF3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B864C3A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2A271FA5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9F5B6DD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2274FF6C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7D77A27B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71A13720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0CCBCF0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97915D5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154773A2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712BCCDD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85F3146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6F20EFD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7F35E177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1177F1A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0D73DF71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314FA11B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56E46558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1310C753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05BB7347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03422025" w14:textId="77777777" w:rsidR="00C61489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  <w:p w14:paraId="1AD7EB82" w14:textId="77777777" w:rsidR="00C61489" w:rsidRPr="00730866" w:rsidRDefault="00C61489" w:rsidP="00262135">
            <w:pPr>
              <w:pStyle w:val="TableParagraph"/>
              <w:ind w:left="117"/>
              <w:rPr>
                <w:rFonts w:ascii="Times New Roman"/>
                <w:sz w:val="21"/>
                <w:szCs w:val="21"/>
              </w:rPr>
            </w:pPr>
          </w:p>
        </w:tc>
        <w:tc>
          <w:tcPr>
            <w:tcW w:w="6225" w:type="dxa"/>
          </w:tcPr>
          <w:p w14:paraId="68729951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Синус, косинус, тангенс кутів від 0° до 180°</w:t>
            </w:r>
          </w:p>
          <w:p w14:paraId="0F70A706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 xml:space="preserve">Тотожності: </w:t>
            </w:r>
          </w:p>
          <w:p w14:paraId="6FC4488D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sin</w:t>
            </w:r>
            <w:r w:rsidRPr="00A92F7D">
              <w:rPr>
                <w:sz w:val="22"/>
                <w:szCs w:val="22"/>
                <w:vertAlign w:val="superscript"/>
                <w:lang w:val="uk-UA"/>
              </w:rPr>
              <w:t>2</w:t>
            </w:r>
            <w:r w:rsidRPr="00A92F7D">
              <w:rPr>
                <w:sz w:val="22"/>
                <w:szCs w:val="22"/>
                <w:lang w:val="uk-UA"/>
              </w:rPr>
              <w:t>α + cos</w:t>
            </w:r>
            <w:r w:rsidRPr="00A92F7D">
              <w:rPr>
                <w:sz w:val="22"/>
                <w:szCs w:val="22"/>
                <w:vertAlign w:val="superscript"/>
                <w:lang w:val="uk-UA"/>
              </w:rPr>
              <w:t>2</w:t>
            </w:r>
            <w:r w:rsidRPr="00A92F7D">
              <w:rPr>
                <w:sz w:val="22"/>
                <w:szCs w:val="22"/>
                <w:lang w:val="uk-UA"/>
              </w:rPr>
              <w:t xml:space="preserve"> α = 1;</w:t>
            </w:r>
          </w:p>
          <w:p w14:paraId="58202BFA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proofErr w:type="spellStart"/>
            <w:r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(180° – α) =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α;</w:t>
            </w:r>
          </w:p>
          <w:p w14:paraId="6543FF3E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proofErr w:type="spellStart"/>
            <w:r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(180° – α) = –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α;</w:t>
            </w:r>
          </w:p>
          <w:p w14:paraId="7CA3DD2A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proofErr w:type="spellStart"/>
            <w:r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(90° – α) =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α; </w:t>
            </w:r>
          </w:p>
          <w:p w14:paraId="356886D3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355"/>
              <w:rPr>
                <w:sz w:val="22"/>
                <w:szCs w:val="22"/>
                <w:lang w:val="uk-UA"/>
              </w:rPr>
            </w:pPr>
            <w:proofErr w:type="spellStart"/>
            <w:r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(90° – α) =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α</w:t>
            </w:r>
          </w:p>
          <w:p w14:paraId="06091C28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Координати середини відрізка</w:t>
            </w:r>
          </w:p>
          <w:p w14:paraId="2689D34B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Відстань між двома точками із заданими координатами</w:t>
            </w:r>
          </w:p>
          <w:p w14:paraId="107BB6E5" w14:textId="77777777" w:rsidR="00730866" w:rsidRDefault="00A92F7D" w:rsidP="00A92F7D">
            <w:pPr>
              <w:pStyle w:val="TableParagraph"/>
              <w:tabs>
                <w:tab w:val="left" w:pos="227"/>
              </w:tabs>
              <w:spacing w:line="230" w:lineRule="auto"/>
              <w:ind w:right="336"/>
              <w:rPr>
                <w:sz w:val="21"/>
              </w:rPr>
            </w:pPr>
            <w:r w:rsidRPr="00A92F7D">
              <w:t xml:space="preserve">          </w:t>
            </w:r>
            <w:r w:rsidR="00C61489" w:rsidRPr="00A92F7D">
              <w:t>Рівняння кола і прямої</w:t>
            </w:r>
          </w:p>
        </w:tc>
        <w:tc>
          <w:tcPr>
            <w:tcW w:w="35" w:type="dxa"/>
          </w:tcPr>
          <w:p w14:paraId="75243014" w14:textId="77777777" w:rsidR="00730866" w:rsidRDefault="007308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2" w:type="dxa"/>
          </w:tcPr>
          <w:p w14:paraId="085554A6" w14:textId="77777777" w:rsidR="00C61489" w:rsidRPr="00A92F7D" w:rsidRDefault="00C61489" w:rsidP="00C61489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4C9D0EA4" w14:textId="77777777" w:rsidR="00C61489" w:rsidRPr="00A92F7D" w:rsidRDefault="00C61489" w:rsidP="00C61489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 xml:space="preserve">наводить приклади </w:t>
            </w:r>
            <w:r w:rsidRPr="00A92F7D">
              <w:rPr>
                <w:bCs/>
                <w:sz w:val="22"/>
                <w:szCs w:val="22"/>
                <w:lang w:val="uk-UA"/>
              </w:rPr>
              <w:t xml:space="preserve">співвідношень, </w:t>
            </w:r>
            <w:r w:rsidRPr="00A92F7D">
              <w:rPr>
                <w:sz w:val="22"/>
                <w:szCs w:val="22"/>
                <w:lang w:val="uk-UA"/>
              </w:rPr>
              <w:t xml:space="preserve">указаних </w:t>
            </w:r>
            <w:r w:rsidRPr="00A92F7D">
              <w:rPr>
                <w:bCs/>
                <w:sz w:val="22"/>
                <w:szCs w:val="22"/>
                <w:lang w:val="uk-UA"/>
              </w:rPr>
              <w:t>у змісті</w:t>
            </w:r>
          </w:p>
          <w:p w14:paraId="4047751B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пояснює</w:t>
            </w:r>
            <w:r w:rsidRPr="00A92F7D">
              <w:rPr>
                <w:sz w:val="22"/>
                <w:szCs w:val="22"/>
                <w:lang w:val="uk-UA"/>
              </w:rPr>
              <w:t xml:space="preserve">: </w:t>
            </w:r>
          </w:p>
          <w:p w14:paraId="10646A3F" w14:textId="77777777" w:rsidR="00C61489" w:rsidRPr="00A92F7D" w:rsidRDefault="00C61489" w:rsidP="00A66859">
            <w:pPr>
              <w:pStyle w:val="TableTextabzac"/>
              <w:numPr>
                <w:ilvl w:val="0"/>
                <w:numId w:val="6"/>
              </w:numPr>
              <w:tabs>
                <w:tab w:val="clear" w:pos="1344"/>
                <w:tab w:val="clear" w:pos="1440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що таке</w:t>
            </w:r>
            <w:r w:rsidRPr="00A92F7D">
              <w:rPr>
                <w:sz w:val="22"/>
                <w:szCs w:val="22"/>
                <w:lang w:val="uk-UA"/>
              </w:rPr>
              <w:t xml:space="preserve">: синус, косинус, тангенс </w:t>
            </w:r>
            <w:r w:rsidR="00524D0A" w:rsidRPr="00A92F7D">
              <w:rPr>
                <w:sz w:val="22"/>
                <w:szCs w:val="22"/>
                <w:lang w:val="uk-UA"/>
              </w:rPr>
              <w:t xml:space="preserve">кутів від 0° до 180°; </w:t>
            </w:r>
          </w:p>
          <w:p w14:paraId="774CB9C4" w14:textId="77777777" w:rsidR="00C61489" w:rsidRPr="00A92F7D" w:rsidRDefault="00C61489" w:rsidP="00A66859">
            <w:pPr>
              <w:pStyle w:val="TableTextabzac"/>
              <w:numPr>
                <w:ilvl w:val="0"/>
                <w:numId w:val="6"/>
              </w:numPr>
              <w:tabs>
                <w:tab w:val="clear" w:pos="1344"/>
                <w:tab w:val="clear" w:pos="1440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як можна задати</w:t>
            </w:r>
            <w:r w:rsidRPr="00A92F7D">
              <w:rPr>
                <w:sz w:val="22"/>
                <w:szCs w:val="22"/>
                <w:lang w:val="uk-UA"/>
              </w:rPr>
              <w:t xml:space="preserve"> на координатній площині: пряму; коло;</w:t>
            </w:r>
          </w:p>
          <w:p w14:paraId="557F8DF6" w14:textId="77777777" w:rsidR="00C61489" w:rsidRPr="00A92F7D" w:rsidRDefault="00C61489" w:rsidP="00A66859">
            <w:pPr>
              <w:pStyle w:val="TableTextabzac"/>
              <w:numPr>
                <w:ilvl w:val="0"/>
                <w:numId w:val="6"/>
              </w:numPr>
              <w:tabs>
                <w:tab w:val="clear" w:pos="1344"/>
                <w:tab w:val="clear" w:pos="1440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суть методу</w:t>
            </w:r>
            <w:r w:rsidRPr="00A92F7D">
              <w:rPr>
                <w:sz w:val="22"/>
                <w:szCs w:val="22"/>
                <w:lang w:val="uk-UA"/>
              </w:rPr>
              <w:t xml:space="preserve"> координат та етапи його застосування</w:t>
            </w:r>
          </w:p>
          <w:p w14:paraId="1975F6A7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sz w:val="22"/>
                <w:szCs w:val="22"/>
                <w:lang w:val="uk-UA"/>
              </w:rPr>
              <w:t xml:space="preserve">формулює </w:t>
            </w:r>
            <w:r w:rsidRPr="00A92F7D">
              <w:rPr>
                <w:sz w:val="22"/>
                <w:szCs w:val="22"/>
                <w:lang w:val="uk-UA"/>
              </w:rPr>
              <w:t>теореми про: відстань між двома точками; координати середини відрізка</w:t>
            </w:r>
          </w:p>
          <w:p w14:paraId="5D8427CD" w14:textId="77777777" w:rsidR="00C61489" w:rsidRPr="00A92F7D" w:rsidRDefault="00C61489" w:rsidP="00C61489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записує</w:t>
            </w:r>
            <w:r w:rsidRPr="00A92F7D">
              <w:rPr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b/>
                <w:sz w:val="22"/>
                <w:szCs w:val="22"/>
                <w:lang w:val="uk-UA"/>
              </w:rPr>
              <w:t>та пояснює:</w:t>
            </w:r>
          </w:p>
          <w:p w14:paraId="31F7DA16" w14:textId="77777777" w:rsidR="00C61489" w:rsidRPr="00A92F7D" w:rsidRDefault="00C61489" w:rsidP="00A66859">
            <w:pPr>
              <w:pStyle w:val="TableTextabzac"/>
              <w:numPr>
                <w:ilvl w:val="0"/>
                <w:numId w:val="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основні тотожності</w:t>
            </w:r>
            <w:r w:rsidR="00A92F7D" w:rsidRPr="00A92F7D">
              <w:rPr>
                <w:sz w:val="22"/>
                <w:szCs w:val="22"/>
                <w:lang w:val="uk-UA"/>
              </w:rPr>
              <w:t xml:space="preserve"> для </w:t>
            </w:r>
            <w:proofErr w:type="spellStart"/>
            <w:r w:rsidR="00A92F7D" w:rsidRPr="00A92F7D">
              <w:rPr>
                <w:sz w:val="22"/>
                <w:szCs w:val="22"/>
                <w:lang w:val="uk-UA"/>
              </w:rPr>
              <w:t>sin</w:t>
            </w:r>
            <w:proofErr w:type="spellEnd"/>
            <w:r w:rsidR="00A92F7D" w:rsidRPr="00A92F7D">
              <w:rPr>
                <w:sz w:val="22"/>
                <w:szCs w:val="22"/>
                <w:lang w:val="uk-UA"/>
              </w:rPr>
              <w:t xml:space="preserve">α, </w:t>
            </w:r>
            <w:proofErr w:type="spellStart"/>
            <w:r w:rsidR="00A92F7D" w:rsidRPr="00A92F7D">
              <w:rPr>
                <w:sz w:val="22"/>
                <w:szCs w:val="22"/>
                <w:lang w:val="uk-UA"/>
              </w:rPr>
              <w:t>cos</w:t>
            </w:r>
            <w:proofErr w:type="spellEnd"/>
            <w:r w:rsidR="00A92F7D" w:rsidRPr="00A92F7D">
              <w:rPr>
                <w:sz w:val="22"/>
                <w:szCs w:val="22"/>
                <w:lang w:val="uk-UA"/>
              </w:rPr>
              <w:t xml:space="preserve">α і </w:t>
            </w:r>
            <w:proofErr w:type="spellStart"/>
            <w:r w:rsidR="00A92F7D" w:rsidRPr="00A92F7D">
              <w:rPr>
                <w:sz w:val="22"/>
                <w:szCs w:val="22"/>
                <w:lang w:val="uk-UA"/>
              </w:rPr>
              <w:t>tg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>α;</w:t>
            </w:r>
          </w:p>
          <w:p w14:paraId="0C764614" w14:textId="77777777" w:rsidR="00C61489" w:rsidRPr="00A92F7D" w:rsidRDefault="00C61489" w:rsidP="00A66859">
            <w:pPr>
              <w:pStyle w:val="TableTextabzac"/>
              <w:numPr>
                <w:ilvl w:val="0"/>
                <w:numId w:val="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формули</w:t>
            </w:r>
            <w:r w:rsidRPr="00A92F7D">
              <w:rPr>
                <w:sz w:val="22"/>
                <w:szCs w:val="22"/>
                <w:lang w:val="uk-UA"/>
              </w:rPr>
              <w:t xml:space="preserve"> координат середини відрізка, відстані між двома точками;</w:t>
            </w:r>
          </w:p>
          <w:p w14:paraId="306B16B4" w14:textId="77777777" w:rsidR="00C61489" w:rsidRPr="00A92F7D" w:rsidRDefault="00C61489" w:rsidP="00A66859">
            <w:pPr>
              <w:pStyle w:val="TableTextabzac"/>
              <w:numPr>
                <w:ilvl w:val="0"/>
                <w:numId w:val="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рівняння</w:t>
            </w:r>
            <w:r w:rsidRPr="00A92F7D">
              <w:rPr>
                <w:sz w:val="22"/>
                <w:szCs w:val="22"/>
                <w:lang w:val="uk-UA"/>
              </w:rPr>
              <w:t xml:space="preserve"> кола, прямої</w:t>
            </w:r>
          </w:p>
          <w:p w14:paraId="1752BC07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зображує</w:t>
            </w:r>
            <w:r w:rsidRPr="00A92F7D">
              <w:rPr>
                <w:b/>
                <w:sz w:val="22"/>
                <w:szCs w:val="22"/>
                <w:lang w:val="uk-UA"/>
              </w:rPr>
              <w:t xml:space="preserve"> та знаходить на малюнках </w:t>
            </w:r>
            <w:r w:rsidRPr="00A92F7D">
              <w:rPr>
                <w:sz w:val="22"/>
                <w:szCs w:val="22"/>
                <w:lang w:val="uk-UA"/>
              </w:rPr>
              <w:t>геометричну фігуру (пряму, коло) за її рівнянням у заданій системі координат</w:t>
            </w:r>
          </w:p>
          <w:p w14:paraId="5C041AB4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sz w:val="22"/>
                <w:szCs w:val="22"/>
                <w:lang w:val="uk-UA"/>
              </w:rPr>
              <w:t>будує</w:t>
            </w:r>
            <w:r w:rsidRPr="00A92F7D">
              <w:rPr>
                <w:sz w:val="22"/>
                <w:szCs w:val="22"/>
                <w:lang w:val="uk-UA"/>
              </w:rPr>
              <w:t xml:space="preserve"> систему координат у певному розміщенні відносно заданої фігури</w:t>
            </w:r>
          </w:p>
          <w:p w14:paraId="24815424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обчислює:</w:t>
            </w:r>
          </w:p>
          <w:p w14:paraId="1085C05F" w14:textId="77777777" w:rsidR="00C61489" w:rsidRPr="00A92F7D" w:rsidRDefault="00C61489" w:rsidP="00A66859">
            <w:pPr>
              <w:pStyle w:val="TableTextabzac"/>
              <w:numPr>
                <w:ilvl w:val="0"/>
                <w:numId w:val="8"/>
              </w:numPr>
              <w:tabs>
                <w:tab w:val="clear" w:pos="134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синус, косинус, тангенс кутів від 0° до 180°;</w:t>
            </w:r>
          </w:p>
          <w:p w14:paraId="7631C770" w14:textId="77777777" w:rsidR="00C61489" w:rsidRPr="00A92F7D" w:rsidRDefault="00C61489" w:rsidP="00A66859">
            <w:pPr>
              <w:pStyle w:val="TableTextabzac"/>
              <w:numPr>
                <w:ilvl w:val="0"/>
                <w:numId w:val="8"/>
              </w:numPr>
              <w:tabs>
                <w:tab w:val="clear" w:pos="134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 xml:space="preserve">координати середини відрізка; </w:t>
            </w:r>
          </w:p>
          <w:p w14:paraId="6EBD061A" w14:textId="77777777" w:rsidR="00C61489" w:rsidRPr="00A92F7D" w:rsidRDefault="00C61489" w:rsidP="00A66859">
            <w:pPr>
              <w:pStyle w:val="TableTextabzac"/>
              <w:numPr>
                <w:ilvl w:val="0"/>
                <w:numId w:val="8"/>
              </w:numPr>
              <w:tabs>
                <w:tab w:val="clear" w:pos="134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>відстань між двома точками, заданих своїми координатами</w:t>
            </w:r>
          </w:p>
          <w:p w14:paraId="649FFB5E" w14:textId="77777777" w:rsidR="00C61489" w:rsidRPr="00A92F7D" w:rsidRDefault="00C61489" w:rsidP="00C61489">
            <w:pPr>
              <w:pStyle w:val="TableTextabzac"/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доводить</w:t>
            </w:r>
            <w:r w:rsidRPr="00A92F7D">
              <w:rPr>
                <w:sz w:val="22"/>
                <w:szCs w:val="22"/>
                <w:lang w:val="uk-UA"/>
              </w:rPr>
              <w:t xml:space="preserve"> теорему про: відстань між двома точками; координати середини відрізка</w:t>
            </w:r>
            <w:r w:rsidRPr="00A92F7D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687B42F3" w14:textId="77777777" w:rsidR="00730866" w:rsidRPr="00C61489" w:rsidRDefault="00C61489" w:rsidP="00C61489">
            <w:pPr>
              <w:pStyle w:val="TableParagraph"/>
              <w:spacing w:line="201" w:lineRule="exact"/>
              <w:ind w:left="144"/>
              <w:rPr>
                <w:rFonts w:ascii="Times New Roman" w:hAnsi="Times New Roman" w:cs="Times New Roman"/>
                <w:sz w:val="21"/>
              </w:rPr>
            </w:pPr>
            <w:r w:rsidRPr="00A92F7D">
              <w:rPr>
                <w:rFonts w:ascii="Times New Roman" w:hAnsi="Times New Roman" w:cs="Times New Roman"/>
                <w:b/>
                <w:bCs/>
              </w:rPr>
              <w:t xml:space="preserve">застосовує </w:t>
            </w:r>
            <w:r w:rsidRPr="00A92F7D">
              <w:rPr>
                <w:rFonts w:ascii="Times New Roman" w:hAnsi="Times New Roman" w:cs="Times New Roman"/>
              </w:rPr>
              <w:t xml:space="preserve"> вивчені формули й рівняння фігур до розв’язування задач</w:t>
            </w:r>
          </w:p>
        </w:tc>
        <w:tc>
          <w:tcPr>
            <w:tcW w:w="35" w:type="dxa"/>
          </w:tcPr>
          <w:p w14:paraId="5BC46381" w14:textId="77777777" w:rsidR="00730866" w:rsidRDefault="007308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67DFDF" w14:textId="77777777" w:rsidR="00524D0A" w:rsidRPr="00FB3EBA" w:rsidRDefault="0067500D" w:rsidP="00A92F7D">
      <w:pPr>
        <w:jc w:val="right"/>
        <w:rPr>
          <w:w w:val="101"/>
          <w:sz w:val="27"/>
          <w:lang w:val="uk-UA"/>
        </w:rPr>
      </w:pPr>
      <w:r>
        <w:rPr>
          <w:w w:val="101"/>
          <w:sz w:val="27"/>
        </w:rPr>
        <w:t>3</w:t>
      </w:r>
    </w:p>
    <w:tbl>
      <w:tblPr>
        <w:tblStyle w:val="TableNormal"/>
        <w:tblW w:w="1536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6253"/>
        <w:gridCol w:w="35"/>
        <w:gridCol w:w="7053"/>
        <w:gridCol w:w="35"/>
      </w:tblGrid>
      <w:tr w:rsidR="00CD3D66" w:rsidRPr="008D59E7" w14:paraId="1A1F4625" w14:textId="77777777" w:rsidTr="0067500D">
        <w:trPr>
          <w:trHeight w:val="2980"/>
        </w:trPr>
        <w:tc>
          <w:tcPr>
            <w:tcW w:w="1988" w:type="dxa"/>
          </w:tcPr>
          <w:p w14:paraId="7A04375D" w14:textId="77777777" w:rsidR="00524D0A" w:rsidRPr="00B21366" w:rsidRDefault="00524D0A" w:rsidP="00A92F7D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0" w:right="57"/>
              <w:jc w:val="left"/>
              <w:rPr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sz w:val="24"/>
                <w:szCs w:val="24"/>
                <w:lang w:val="uk-UA"/>
              </w:rPr>
              <w:t>2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DA10BB">
              <w:rPr>
                <w:b/>
                <w:bCs/>
                <w:sz w:val="23"/>
                <w:szCs w:val="23"/>
                <w:lang w:val="uk-UA"/>
              </w:rPr>
              <w:t>ВЕКТОРИ НА ПЛОЩИНІ</w:t>
            </w:r>
          </w:p>
          <w:p w14:paraId="0ECCE452" w14:textId="77777777" w:rsidR="00CD3D66" w:rsidRDefault="00CD3D66" w:rsidP="00262135">
            <w:pPr>
              <w:pStyle w:val="TableParagraph"/>
              <w:spacing w:line="205" w:lineRule="exact"/>
              <w:ind w:left="115"/>
              <w:rPr>
                <w:sz w:val="21"/>
              </w:rPr>
            </w:pPr>
          </w:p>
        </w:tc>
        <w:tc>
          <w:tcPr>
            <w:tcW w:w="6253" w:type="dxa"/>
          </w:tcPr>
          <w:p w14:paraId="655FE93D" w14:textId="77777777" w:rsidR="00524D0A" w:rsidRPr="00A92F7D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sz w:val="22"/>
                <w:szCs w:val="22"/>
                <w:lang w:val="uk-UA"/>
              </w:rPr>
              <w:t xml:space="preserve">Вектор. Модуль і напрям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. Рівність векторів. Координати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. Додавання і віднімання векторів. Множення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на число. Колінеарні вектори</w:t>
            </w:r>
          </w:p>
          <w:p w14:paraId="2B83C5FE" w14:textId="77777777" w:rsidR="00CD3D66" w:rsidRDefault="00524D0A" w:rsidP="00524D0A">
            <w:pPr>
              <w:pStyle w:val="TableParagraph"/>
              <w:tabs>
                <w:tab w:val="left" w:pos="261"/>
                <w:tab w:val="left" w:pos="1080"/>
                <w:tab w:val="left" w:pos="2324"/>
              </w:tabs>
              <w:spacing w:line="241" w:lineRule="exact"/>
              <w:rPr>
                <w:sz w:val="21"/>
              </w:rPr>
            </w:pPr>
            <w:r w:rsidRPr="00A92F7D">
              <w:t>Скалярний добуток векторів</w:t>
            </w:r>
          </w:p>
        </w:tc>
        <w:tc>
          <w:tcPr>
            <w:tcW w:w="35" w:type="dxa"/>
          </w:tcPr>
          <w:p w14:paraId="794F6C46" w14:textId="77777777" w:rsidR="00CD3D66" w:rsidRDefault="00CD3D66" w:rsidP="00A66859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30" w:lineRule="auto"/>
              <w:ind w:right="1016" w:firstLine="4"/>
              <w:rPr>
                <w:sz w:val="21"/>
              </w:rPr>
            </w:pPr>
          </w:p>
        </w:tc>
        <w:tc>
          <w:tcPr>
            <w:tcW w:w="7053" w:type="dxa"/>
          </w:tcPr>
          <w:p w14:paraId="76F9B2CF" w14:textId="77777777" w:rsidR="00524D0A" w:rsidRPr="00A92F7D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644DB94A" w14:textId="77777777" w:rsidR="00524D0A" w:rsidRPr="00A92F7D" w:rsidRDefault="00524D0A" w:rsidP="00524D0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sz w:val="22"/>
                <w:szCs w:val="22"/>
                <w:lang w:val="uk-UA"/>
              </w:rPr>
              <w:t>наводить</w:t>
            </w:r>
            <w:r w:rsidRPr="00A92F7D">
              <w:rPr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b/>
                <w:sz w:val="22"/>
                <w:szCs w:val="22"/>
                <w:lang w:val="uk-UA"/>
              </w:rPr>
              <w:t>приклади</w:t>
            </w:r>
            <w:r w:rsidRPr="00A92F7D">
              <w:rPr>
                <w:sz w:val="22"/>
                <w:szCs w:val="22"/>
                <w:lang w:val="uk-UA"/>
              </w:rPr>
              <w:t xml:space="preserve"> рівних, протилежних, колінеарних векторів</w:t>
            </w:r>
          </w:p>
          <w:p w14:paraId="14CA4319" w14:textId="77777777" w:rsidR="00524D0A" w:rsidRPr="00A92F7D" w:rsidRDefault="00524D0A" w:rsidP="00524D0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пояснює:</w:t>
            </w:r>
          </w:p>
          <w:p w14:paraId="2E7CC92F" w14:textId="77777777" w:rsidR="00524D0A" w:rsidRPr="00A92F7D" w:rsidRDefault="00524D0A" w:rsidP="00A66859">
            <w:pPr>
              <w:pStyle w:val="TableTextabzac"/>
              <w:numPr>
                <w:ilvl w:val="0"/>
                <w:numId w:val="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bCs/>
                <w:i/>
                <w:sz w:val="22"/>
                <w:szCs w:val="22"/>
                <w:lang w:val="uk-UA"/>
              </w:rPr>
              <w:t>що таке</w:t>
            </w:r>
            <w:r w:rsidRPr="00A92F7D">
              <w:rPr>
                <w:bCs/>
                <w:sz w:val="22"/>
                <w:szCs w:val="22"/>
                <w:lang w:val="uk-UA"/>
              </w:rPr>
              <w:t>:</w:t>
            </w:r>
            <w:r w:rsidRPr="00A92F7D">
              <w:rPr>
                <w:sz w:val="22"/>
                <w:szCs w:val="22"/>
                <w:lang w:val="uk-UA"/>
              </w:rPr>
              <w:t xml:space="preserve"> вектор; модуль і напрям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; одиничний вектор; нуль-вектор; колінеарні вектори; протилежні вектори; координати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; сума і різниця векторів; добуток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на число;</w:t>
            </w:r>
          </w:p>
          <w:p w14:paraId="043EE546" w14:textId="77777777" w:rsidR="00524D0A" w:rsidRPr="00A92F7D" w:rsidRDefault="00524D0A" w:rsidP="00A66859">
            <w:pPr>
              <w:pStyle w:val="TableTextabzac"/>
              <w:numPr>
                <w:ilvl w:val="0"/>
                <w:numId w:val="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як задати</w:t>
            </w:r>
            <w:r w:rsidRPr="00A92F7D">
              <w:rPr>
                <w:sz w:val="22"/>
                <w:szCs w:val="22"/>
                <w:lang w:val="uk-UA"/>
              </w:rPr>
              <w:t xml:space="preserve"> вектор;</w:t>
            </w:r>
          </w:p>
          <w:p w14:paraId="7BEE4FB2" w14:textId="77777777" w:rsidR="00524D0A" w:rsidRPr="00A92F7D" w:rsidRDefault="00524D0A" w:rsidP="00A66859">
            <w:pPr>
              <w:pStyle w:val="TableTextabzac"/>
              <w:numPr>
                <w:ilvl w:val="0"/>
                <w:numId w:val="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як відкласти</w:t>
            </w:r>
            <w:r w:rsidRPr="00A92F7D">
              <w:rPr>
                <w:sz w:val="22"/>
                <w:szCs w:val="22"/>
                <w:lang w:val="uk-UA"/>
              </w:rPr>
              <w:t xml:space="preserve"> вектор від заданої точки;</w:t>
            </w:r>
          </w:p>
          <w:p w14:paraId="00745262" w14:textId="77777777" w:rsidR="00524D0A" w:rsidRPr="00A92F7D" w:rsidRDefault="00524D0A" w:rsidP="00A66859">
            <w:pPr>
              <w:pStyle w:val="TableTextabzac"/>
              <w:numPr>
                <w:ilvl w:val="0"/>
                <w:numId w:val="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sz w:val="22"/>
                <w:szCs w:val="22"/>
                <w:lang w:val="uk-UA"/>
              </w:rPr>
              <w:t>за якими правилами</w:t>
            </w:r>
            <w:r w:rsidRPr="00A92F7D">
              <w:rPr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i/>
                <w:sz w:val="22"/>
                <w:szCs w:val="22"/>
                <w:lang w:val="uk-UA"/>
              </w:rPr>
              <w:t>знаходять</w:t>
            </w:r>
            <w:r w:rsidRPr="00A92F7D">
              <w:rPr>
                <w:sz w:val="22"/>
                <w:szCs w:val="22"/>
                <w:lang w:val="uk-UA"/>
              </w:rPr>
              <w:t xml:space="preserve">: суму векторів; добуток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на число</w:t>
            </w:r>
          </w:p>
          <w:p w14:paraId="098930AD" w14:textId="77777777" w:rsidR="00524D0A" w:rsidRPr="00A92F7D" w:rsidRDefault="00524D0A" w:rsidP="00524D0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формулює:</w:t>
            </w:r>
          </w:p>
          <w:p w14:paraId="6F1D23BA" w14:textId="77777777" w:rsidR="00524D0A" w:rsidRPr="00A92F7D" w:rsidRDefault="00524D0A" w:rsidP="00A66859">
            <w:pPr>
              <w:pStyle w:val="TableTextabzac"/>
              <w:numPr>
                <w:ilvl w:val="0"/>
                <w:numId w:val="10"/>
              </w:numPr>
              <w:tabs>
                <w:tab w:val="clear" w:pos="1344"/>
                <w:tab w:val="left" w:pos="28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iCs/>
                <w:sz w:val="22"/>
                <w:szCs w:val="22"/>
                <w:lang w:val="uk-UA"/>
              </w:rPr>
              <w:t>означення</w:t>
            </w:r>
            <w:r w:rsidRPr="00A92F7D">
              <w:rPr>
                <w:iCs/>
                <w:sz w:val="22"/>
                <w:szCs w:val="22"/>
                <w:lang w:val="uk-UA"/>
              </w:rPr>
              <w:t>:</w:t>
            </w:r>
            <w:r w:rsidRPr="00A92F7D">
              <w:rPr>
                <w:sz w:val="22"/>
                <w:szCs w:val="22"/>
                <w:lang w:val="uk-UA"/>
              </w:rPr>
              <w:t xml:space="preserve"> рівних векторів; скалярного добутку векторів;</w:t>
            </w:r>
          </w:p>
          <w:p w14:paraId="4BF09BD4" w14:textId="77777777" w:rsidR="00524D0A" w:rsidRPr="00A92F7D" w:rsidRDefault="00524D0A" w:rsidP="00A66859">
            <w:pPr>
              <w:pStyle w:val="TableTextabzac"/>
              <w:numPr>
                <w:ilvl w:val="0"/>
                <w:numId w:val="10"/>
              </w:numPr>
              <w:tabs>
                <w:tab w:val="clear" w:pos="1344"/>
                <w:tab w:val="left" w:pos="28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A92F7D">
              <w:rPr>
                <w:i/>
                <w:iCs/>
                <w:sz w:val="22"/>
                <w:szCs w:val="22"/>
                <w:lang w:val="uk-UA"/>
              </w:rPr>
              <w:t>властивості</w:t>
            </w:r>
            <w:r w:rsidRPr="00A92F7D">
              <w:rPr>
                <w:iCs/>
                <w:sz w:val="22"/>
                <w:szCs w:val="22"/>
                <w:lang w:val="uk-UA"/>
              </w:rPr>
              <w:t>:</w:t>
            </w:r>
            <w:r w:rsidRPr="00A92F7D">
              <w:rPr>
                <w:i/>
                <w:iCs/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sz w:val="22"/>
                <w:szCs w:val="22"/>
                <w:lang w:val="uk-UA"/>
              </w:rPr>
              <w:t>дій над векторами; скалярного множення векторів</w:t>
            </w:r>
          </w:p>
          <w:p w14:paraId="689702FB" w14:textId="77777777" w:rsidR="00524D0A" w:rsidRPr="00A92F7D" w:rsidRDefault="00524D0A" w:rsidP="00524D0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 xml:space="preserve">зображує і знаходить на малюнках: </w:t>
            </w:r>
            <w:r w:rsidRPr="00A92F7D">
              <w:rPr>
                <w:sz w:val="22"/>
                <w:szCs w:val="22"/>
                <w:lang w:val="uk-UA"/>
              </w:rPr>
              <w:t xml:space="preserve">вектор; вектор, рівний або протилежний даному, колінеарний із даним, у т. ч. за його координатами; вектор, що дорівнює сумі (різниці) векторів, добутку </w:t>
            </w:r>
            <w:proofErr w:type="spellStart"/>
            <w:r w:rsidRPr="00A92F7D">
              <w:rPr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sz w:val="22"/>
                <w:szCs w:val="22"/>
                <w:lang w:val="uk-UA"/>
              </w:rPr>
              <w:t xml:space="preserve"> на число</w:t>
            </w:r>
          </w:p>
          <w:p w14:paraId="045A57C4" w14:textId="77777777" w:rsidR="00524D0A" w:rsidRPr="00A92F7D" w:rsidRDefault="00524D0A" w:rsidP="00524D0A">
            <w:pPr>
              <w:pStyle w:val="TableText0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</w:tabs>
              <w:spacing w:before="0"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>обчислює:</w:t>
            </w:r>
          </w:p>
          <w:p w14:paraId="18E5A1FE" w14:textId="77777777" w:rsidR="00524D0A" w:rsidRPr="00A92F7D" w:rsidRDefault="00524D0A" w:rsidP="00A66859">
            <w:pPr>
              <w:pStyle w:val="TableText0"/>
              <w:numPr>
                <w:ilvl w:val="0"/>
                <w:numId w:val="11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  <w:tab w:val="num" w:pos="564"/>
              </w:tabs>
              <w:spacing w:before="0" w:line="360" w:lineRule="auto"/>
              <w:ind w:left="564" w:right="57" w:hanging="284"/>
              <w:rPr>
                <w:bCs/>
                <w:sz w:val="22"/>
                <w:szCs w:val="22"/>
                <w:lang w:val="uk-UA"/>
              </w:rPr>
            </w:pPr>
            <w:r w:rsidRPr="00A92F7D">
              <w:rPr>
                <w:bCs/>
                <w:sz w:val="22"/>
                <w:szCs w:val="22"/>
                <w:lang w:val="uk-UA"/>
              </w:rPr>
              <w:t xml:space="preserve">координати </w:t>
            </w:r>
            <w:proofErr w:type="spellStart"/>
            <w:r w:rsidRPr="00A92F7D">
              <w:rPr>
                <w:bCs/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bCs/>
                <w:sz w:val="22"/>
                <w:szCs w:val="22"/>
                <w:lang w:val="uk-UA"/>
              </w:rPr>
              <w:t>,</w:t>
            </w:r>
            <w:r w:rsidRPr="00A92F7D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A92F7D">
              <w:rPr>
                <w:bCs/>
                <w:sz w:val="22"/>
                <w:szCs w:val="22"/>
                <w:lang w:val="uk-UA"/>
              </w:rPr>
              <w:t xml:space="preserve">суми (різниці) векторів, добутку </w:t>
            </w:r>
            <w:proofErr w:type="spellStart"/>
            <w:r w:rsidRPr="00A92F7D">
              <w:rPr>
                <w:bCs/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bCs/>
                <w:sz w:val="22"/>
                <w:szCs w:val="22"/>
                <w:lang w:val="uk-UA"/>
              </w:rPr>
              <w:t xml:space="preserve"> на число;</w:t>
            </w:r>
          </w:p>
          <w:p w14:paraId="3C84520F" w14:textId="77777777" w:rsidR="00524D0A" w:rsidRPr="00A92F7D" w:rsidRDefault="00524D0A" w:rsidP="00A66859">
            <w:pPr>
              <w:pStyle w:val="TableText0"/>
              <w:numPr>
                <w:ilvl w:val="0"/>
                <w:numId w:val="11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  <w:tab w:val="num" w:pos="564"/>
              </w:tabs>
              <w:spacing w:before="0" w:line="360" w:lineRule="auto"/>
              <w:ind w:left="564" w:right="57" w:hanging="284"/>
              <w:rPr>
                <w:bCs/>
                <w:sz w:val="22"/>
                <w:szCs w:val="22"/>
                <w:lang w:val="uk-UA"/>
              </w:rPr>
            </w:pPr>
            <w:r w:rsidRPr="00A92F7D">
              <w:rPr>
                <w:bCs/>
                <w:sz w:val="22"/>
                <w:szCs w:val="22"/>
                <w:lang w:val="uk-UA"/>
              </w:rPr>
              <w:t>скалярний добуток векторів;</w:t>
            </w:r>
          </w:p>
          <w:p w14:paraId="3B4CD98C" w14:textId="77777777" w:rsidR="00524D0A" w:rsidRPr="00A92F7D" w:rsidRDefault="00524D0A" w:rsidP="00A66859">
            <w:pPr>
              <w:pStyle w:val="TableText0"/>
              <w:numPr>
                <w:ilvl w:val="0"/>
                <w:numId w:val="11"/>
              </w:numPr>
              <w:tabs>
                <w:tab w:val="clear" w:pos="720"/>
                <w:tab w:val="clear" w:pos="1344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  <w:tab w:val="num" w:pos="564"/>
              </w:tabs>
              <w:spacing w:before="0" w:line="360" w:lineRule="auto"/>
              <w:ind w:left="564" w:right="57" w:hanging="284"/>
              <w:rPr>
                <w:b/>
                <w:bCs/>
                <w:sz w:val="22"/>
                <w:szCs w:val="22"/>
                <w:lang w:val="uk-UA"/>
              </w:rPr>
            </w:pPr>
            <w:r w:rsidRPr="00A92F7D">
              <w:rPr>
                <w:bCs/>
                <w:sz w:val="22"/>
                <w:szCs w:val="22"/>
                <w:lang w:val="uk-UA"/>
              </w:rPr>
              <w:t xml:space="preserve">довжину </w:t>
            </w:r>
            <w:proofErr w:type="spellStart"/>
            <w:r w:rsidRPr="00A92F7D">
              <w:rPr>
                <w:bCs/>
                <w:sz w:val="22"/>
                <w:szCs w:val="22"/>
                <w:lang w:val="uk-UA"/>
              </w:rPr>
              <w:t>вектора</w:t>
            </w:r>
            <w:proofErr w:type="spellEnd"/>
            <w:r w:rsidRPr="00A92F7D">
              <w:rPr>
                <w:bCs/>
                <w:sz w:val="22"/>
                <w:szCs w:val="22"/>
                <w:lang w:val="uk-UA"/>
              </w:rPr>
              <w:t>, кут між двома векторами</w:t>
            </w:r>
          </w:p>
          <w:p w14:paraId="0E42B05F" w14:textId="77777777" w:rsidR="00524D0A" w:rsidRPr="00A92F7D" w:rsidRDefault="00524D0A" w:rsidP="00524D0A">
            <w:pPr>
              <w:pStyle w:val="TableText0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left" w:pos="284"/>
              </w:tabs>
              <w:spacing w:before="0" w:line="360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A92F7D">
              <w:rPr>
                <w:b/>
                <w:bCs/>
                <w:sz w:val="22"/>
                <w:szCs w:val="22"/>
                <w:lang w:val="uk-UA"/>
              </w:rPr>
              <w:t xml:space="preserve">обґрунтовує </w:t>
            </w:r>
            <w:r w:rsidRPr="00A92F7D">
              <w:rPr>
                <w:bCs/>
                <w:sz w:val="22"/>
                <w:szCs w:val="22"/>
                <w:lang w:val="uk-UA"/>
              </w:rPr>
              <w:t xml:space="preserve">рівність, </w:t>
            </w:r>
            <w:proofErr w:type="spellStart"/>
            <w:r w:rsidRPr="00A92F7D">
              <w:rPr>
                <w:bCs/>
                <w:sz w:val="22"/>
                <w:szCs w:val="22"/>
                <w:lang w:val="uk-UA"/>
              </w:rPr>
              <w:t>колінеарність</w:t>
            </w:r>
            <w:proofErr w:type="spellEnd"/>
            <w:r w:rsidRPr="00A92F7D">
              <w:rPr>
                <w:bCs/>
                <w:sz w:val="22"/>
                <w:szCs w:val="22"/>
                <w:lang w:val="uk-UA"/>
              </w:rPr>
              <w:t>, перпендикулярність векторів</w:t>
            </w:r>
          </w:p>
          <w:p w14:paraId="2F74DE31" w14:textId="77777777" w:rsidR="00CD3D66" w:rsidRDefault="00524D0A" w:rsidP="008F1D57">
            <w:pPr>
              <w:pStyle w:val="TableParagraph"/>
              <w:tabs>
                <w:tab w:val="left" w:pos="227"/>
              </w:tabs>
              <w:spacing w:line="360" w:lineRule="auto"/>
              <w:ind w:left="232" w:right="425"/>
              <w:rPr>
                <w:sz w:val="21"/>
              </w:rPr>
            </w:pPr>
            <w:r w:rsidRPr="00A92F7D">
              <w:rPr>
                <w:b/>
                <w:bCs/>
              </w:rPr>
              <w:t>застосовує</w:t>
            </w:r>
            <w:r w:rsidRPr="00A92F7D">
              <w:t xml:space="preserve"> вивчені означення й властивості до розв’язування задач</w:t>
            </w:r>
          </w:p>
        </w:tc>
        <w:tc>
          <w:tcPr>
            <w:tcW w:w="35" w:type="dxa"/>
          </w:tcPr>
          <w:p w14:paraId="317CC1B0" w14:textId="77777777" w:rsidR="00CD3D66" w:rsidRDefault="00CD3D66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CD2BEAD" w14:textId="77777777" w:rsidR="00CD3D66" w:rsidRDefault="00CD3D66" w:rsidP="00CD3D66">
      <w:pPr>
        <w:pStyle w:val="a4"/>
        <w:spacing w:before="3"/>
        <w:rPr>
          <w:sz w:val="10"/>
        </w:rPr>
      </w:pPr>
    </w:p>
    <w:p w14:paraId="7BE9C664" w14:textId="77777777" w:rsidR="00CD3D66" w:rsidRDefault="0067500D" w:rsidP="00CD3D66">
      <w:pPr>
        <w:spacing w:before="51"/>
        <w:ind w:right="280"/>
        <w:jc w:val="right"/>
        <w:rPr>
          <w:rFonts w:ascii="Consolas"/>
          <w:sz w:val="28"/>
        </w:rPr>
      </w:pPr>
      <w:r>
        <w:rPr>
          <w:rFonts w:ascii="Consolas"/>
          <w:w w:val="95"/>
          <w:sz w:val="28"/>
        </w:rPr>
        <w:t>5</w:t>
      </w:r>
    </w:p>
    <w:p w14:paraId="526CD879" w14:textId="77777777" w:rsidR="00CD3D66" w:rsidRDefault="00CD3D66" w:rsidP="00CD3D66">
      <w:pPr>
        <w:jc w:val="right"/>
        <w:rPr>
          <w:rFonts w:ascii="Consolas"/>
          <w:sz w:val="28"/>
        </w:rPr>
        <w:sectPr w:rsidR="00CD3D66" w:rsidSect="00C61489">
          <w:pgSz w:w="16850" w:h="11930" w:orient="landscape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78"/>
        <w:gridCol w:w="6252"/>
        <w:gridCol w:w="35"/>
        <w:gridCol w:w="7059"/>
        <w:gridCol w:w="35"/>
      </w:tblGrid>
      <w:tr w:rsidR="00524D0A" w14:paraId="43AA114B" w14:textId="77777777" w:rsidTr="004C49A1">
        <w:trPr>
          <w:trHeight w:val="2677"/>
        </w:trPr>
        <w:tc>
          <w:tcPr>
            <w:tcW w:w="1978" w:type="dxa"/>
          </w:tcPr>
          <w:p w14:paraId="34B97466" w14:textId="77777777" w:rsidR="00524D0A" w:rsidRPr="004C49A1" w:rsidRDefault="00524D0A" w:rsidP="004C49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0"/>
              <w:jc w:val="left"/>
              <w:rPr>
                <w:b/>
                <w:sz w:val="24"/>
                <w:szCs w:val="24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sz w:val="24"/>
                <w:szCs w:val="24"/>
                <w:lang w:val="uk-UA"/>
              </w:rPr>
              <w:t>3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8F1D57">
              <w:rPr>
                <w:b/>
                <w:bCs/>
                <w:sz w:val="22"/>
                <w:szCs w:val="22"/>
                <w:lang w:val="uk-UA"/>
              </w:rPr>
              <w:t>РОЗВ’ЯЗУВАННЯ</w:t>
            </w:r>
            <w:r w:rsidRPr="008F1D57">
              <w:rPr>
                <w:b/>
                <w:bCs/>
                <w:sz w:val="23"/>
                <w:szCs w:val="23"/>
                <w:lang w:val="uk-UA"/>
              </w:rPr>
              <w:t xml:space="preserve"> ТРИКУТНИКІВ</w:t>
            </w:r>
          </w:p>
          <w:p w14:paraId="49B329BF" w14:textId="77777777" w:rsidR="00524D0A" w:rsidRDefault="00524D0A" w:rsidP="00262135">
            <w:pPr>
              <w:pStyle w:val="TableParagraph"/>
              <w:spacing w:line="236" w:lineRule="exact"/>
              <w:ind w:left="122"/>
              <w:rPr>
                <w:rFonts w:ascii="Times New Roman" w:hAnsi="Times New Roman"/>
                <w:sz w:val="21"/>
              </w:rPr>
            </w:pPr>
          </w:p>
        </w:tc>
        <w:tc>
          <w:tcPr>
            <w:tcW w:w="6252" w:type="dxa"/>
          </w:tcPr>
          <w:p w14:paraId="7955632B" w14:textId="77777777" w:rsidR="00524D0A" w:rsidRPr="004C49A1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Теореми косинусів і синусів</w:t>
            </w:r>
          </w:p>
          <w:p w14:paraId="5BCA6035" w14:textId="77777777" w:rsidR="00524D0A" w:rsidRPr="004C49A1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Розв’язування трикутників</w:t>
            </w:r>
          </w:p>
          <w:p w14:paraId="7DD9A731" w14:textId="77777777" w:rsidR="00524D0A" w:rsidRDefault="008F1D57" w:rsidP="00524D0A">
            <w:pPr>
              <w:pStyle w:val="TableParagraph"/>
              <w:tabs>
                <w:tab w:val="left" w:pos="273"/>
              </w:tabs>
              <w:spacing w:before="6"/>
              <w:jc w:val="both"/>
              <w:rPr>
                <w:rFonts w:ascii="Times New Roman" w:hAnsi="Times New Roman"/>
                <w:sz w:val="21"/>
              </w:rPr>
            </w:pPr>
            <w:r>
              <w:t xml:space="preserve">          </w:t>
            </w:r>
            <w:r w:rsidR="00524D0A" w:rsidRPr="004C49A1">
              <w:t>Формули для знаходження площі трикутника</w:t>
            </w:r>
          </w:p>
        </w:tc>
        <w:tc>
          <w:tcPr>
            <w:tcW w:w="35" w:type="dxa"/>
          </w:tcPr>
          <w:p w14:paraId="21F0101E" w14:textId="77777777" w:rsidR="00524D0A" w:rsidRDefault="00524D0A" w:rsidP="00262135">
            <w:pPr>
              <w:pStyle w:val="TableParagraph"/>
              <w:spacing w:line="229" w:lineRule="exact"/>
              <w:ind w:left="106"/>
              <w:rPr>
                <w:sz w:val="20"/>
              </w:rPr>
            </w:pPr>
          </w:p>
        </w:tc>
        <w:tc>
          <w:tcPr>
            <w:tcW w:w="7059" w:type="dxa"/>
          </w:tcPr>
          <w:p w14:paraId="11A7188E" w14:textId="77777777" w:rsidR="00524D0A" w:rsidRPr="004C49A1" w:rsidRDefault="00524D0A" w:rsidP="00522DB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5265C844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пояснює:</w:t>
            </w:r>
          </w:p>
          <w:p w14:paraId="25C0B9E3" w14:textId="77777777" w:rsidR="00524D0A" w:rsidRPr="004C49A1" w:rsidRDefault="00524D0A" w:rsidP="00A66859">
            <w:pPr>
              <w:pStyle w:val="TableTextabzac"/>
              <w:numPr>
                <w:ilvl w:val="0"/>
                <w:numId w:val="12"/>
              </w:numPr>
              <w:tabs>
                <w:tab w:val="clear" w:pos="1344"/>
                <w:tab w:val="left" w:pos="28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що означає «розв’язати трикутник»;</w:t>
            </w:r>
          </w:p>
          <w:p w14:paraId="6DA8037E" w14:textId="77777777" w:rsidR="00524D0A" w:rsidRPr="004C49A1" w:rsidRDefault="00524D0A" w:rsidP="00A66859">
            <w:pPr>
              <w:pStyle w:val="TableTextabzac"/>
              <w:numPr>
                <w:ilvl w:val="0"/>
                <w:numId w:val="12"/>
              </w:numPr>
              <w:tabs>
                <w:tab w:val="clear" w:pos="1344"/>
                <w:tab w:val="left" w:pos="284"/>
                <w:tab w:val="num" w:pos="564"/>
              </w:tabs>
              <w:spacing w:line="360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основні алгоритми розв’язування трикутників</w:t>
            </w:r>
          </w:p>
          <w:p w14:paraId="619AE44B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формулює</w:t>
            </w:r>
            <w:r w:rsidRPr="004C49A1">
              <w:rPr>
                <w:sz w:val="22"/>
                <w:szCs w:val="22"/>
                <w:lang w:val="uk-UA"/>
              </w:rPr>
              <w:t xml:space="preserve"> теорему: косинусів; синусів</w:t>
            </w:r>
          </w:p>
          <w:p w14:paraId="0E350444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записує</w:t>
            </w:r>
            <w:r w:rsidRPr="004C49A1">
              <w:rPr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b/>
                <w:sz w:val="22"/>
                <w:szCs w:val="22"/>
                <w:lang w:val="uk-UA"/>
              </w:rPr>
              <w:t xml:space="preserve">та пояснює </w:t>
            </w:r>
            <w:r w:rsidRPr="004C49A1">
              <w:rPr>
                <w:sz w:val="22"/>
                <w:szCs w:val="22"/>
                <w:lang w:val="uk-UA"/>
              </w:rPr>
              <w:t>формули площі трикутника (</w:t>
            </w:r>
            <w:proofErr w:type="spellStart"/>
            <w:r w:rsidRPr="004C49A1">
              <w:rPr>
                <w:sz w:val="22"/>
                <w:szCs w:val="22"/>
                <w:lang w:val="uk-UA"/>
              </w:rPr>
              <w:t>Герона</w:t>
            </w:r>
            <w:proofErr w:type="spellEnd"/>
            <w:r w:rsidRPr="004C49A1">
              <w:rPr>
                <w:sz w:val="22"/>
                <w:szCs w:val="22"/>
                <w:lang w:val="uk-UA"/>
              </w:rPr>
              <w:t>; за двома сторонами і кутом між ними)</w:t>
            </w:r>
          </w:p>
          <w:p w14:paraId="22F15136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зображує</w:t>
            </w:r>
            <w:r w:rsidRPr="004C49A1">
              <w:rPr>
                <w:b/>
                <w:sz w:val="22"/>
                <w:szCs w:val="22"/>
                <w:lang w:val="uk-UA"/>
              </w:rPr>
              <w:t xml:space="preserve"> та знаходить на малюнках </w:t>
            </w:r>
            <w:r w:rsidRPr="004C49A1">
              <w:rPr>
                <w:sz w:val="22"/>
                <w:szCs w:val="22"/>
                <w:lang w:val="uk-UA"/>
              </w:rPr>
              <w:t>елементи трикутника, необхідні для обчислення його невідомих елементів</w:t>
            </w:r>
          </w:p>
          <w:p w14:paraId="1EC55A6A" w14:textId="77777777" w:rsidR="00524D0A" w:rsidRPr="004C49A1" w:rsidRDefault="00524D0A" w:rsidP="00522DBA">
            <w:pPr>
              <w:pStyle w:val="TableTextabzac"/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обчислює:</w:t>
            </w:r>
            <w:r w:rsidRPr="004C49A1">
              <w:rPr>
                <w:sz w:val="22"/>
                <w:szCs w:val="22"/>
                <w:lang w:val="uk-UA"/>
              </w:rPr>
              <w:t xml:space="preserve"> довжини відрізків та градусні міри кутів у трикутниках; площі трикутників</w:t>
            </w:r>
          </w:p>
          <w:p w14:paraId="142A472A" w14:textId="77777777" w:rsidR="00524D0A" w:rsidRPr="004C49A1" w:rsidRDefault="00524D0A" w:rsidP="00522DBA">
            <w:pPr>
              <w:pStyle w:val="TableTextabzac"/>
              <w:tabs>
                <w:tab w:val="left" w:pos="284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розв’язує</w:t>
            </w:r>
            <w:r w:rsidRPr="004C49A1">
              <w:rPr>
                <w:sz w:val="22"/>
                <w:szCs w:val="22"/>
                <w:lang w:val="uk-UA"/>
              </w:rPr>
              <w:t xml:space="preserve"> трикутники</w:t>
            </w:r>
          </w:p>
          <w:p w14:paraId="34F8C1A4" w14:textId="77777777" w:rsidR="00524D0A" w:rsidRPr="004C49A1" w:rsidRDefault="00524D0A" w:rsidP="00522DBA">
            <w:pPr>
              <w:pStyle w:val="TableText0"/>
              <w:tabs>
                <w:tab w:val="left" w:pos="284"/>
              </w:tabs>
              <w:spacing w:line="360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застосовує</w:t>
            </w:r>
            <w:r w:rsidRPr="004C49A1">
              <w:rPr>
                <w:sz w:val="22"/>
                <w:szCs w:val="22"/>
                <w:lang w:val="uk-UA"/>
              </w:rPr>
              <w:t xml:space="preserve"> вивчені формули й властивості до розв’язування задач</w:t>
            </w:r>
          </w:p>
        </w:tc>
        <w:tc>
          <w:tcPr>
            <w:tcW w:w="35" w:type="dxa"/>
          </w:tcPr>
          <w:p w14:paraId="462990F0" w14:textId="77777777" w:rsidR="00524D0A" w:rsidRDefault="00524D0A" w:rsidP="0026213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E66365F" w14:textId="77777777" w:rsidR="00262135" w:rsidRPr="0067500D" w:rsidRDefault="00262135" w:rsidP="00D21B21">
      <w:pPr>
        <w:pStyle w:val="a4"/>
        <w:spacing w:before="88"/>
        <w:ind w:right="288"/>
        <w:jc w:val="right"/>
        <w:rPr>
          <w:lang w:val="ru-RU"/>
        </w:rPr>
        <w:sectPr w:rsidR="00262135" w:rsidRPr="0067500D">
          <w:pgSz w:w="16920" w:h="12020" w:orient="landscape"/>
          <w:pgMar w:top="820" w:right="280" w:bottom="280" w:left="620" w:header="720" w:footer="720" w:gutter="0"/>
          <w:cols w:space="720"/>
        </w:sectPr>
      </w:pPr>
    </w:p>
    <w:tbl>
      <w:tblPr>
        <w:tblStyle w:val="TableNormal"/>
        <w:tblW w:w="1536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61"/>
        <w:gridCol w:w="6080"/>
        <w:gridCol w:w="35"/>
        <w:gridCol w:w="7053"/>
        <w:gridCol w:w="35"/>
      </w:tblGrid>
      <w:tr w:rsidR="00524D0A" w:rsidRPr="00524D0A" w14:paraId="7071C064" w14:textId="77777777" w:rsidTr="004C49A1">
        <w:trPr>
          <w:trHeight w:val="2980"/>
        </w:trPr>
        <w:tc>
          <w:tcPr>
            <w:tcW w:w="2161" w:type="dxa"/>
          </w:tcPr>
          <w:p w14:paraId="6240C954" w14:textId="77777777" w:rsidR="00524D0A" w:rsidRPr="004C49A1" w:rsidRDefault="00524D0A" w:rsidP="004C49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/>
              <w:jc w:val="left"/>
              <w:rPr>
                <w:sz w:val="22"/>
                <w:szCs w:val="22"/>
                <w:lang w:val="uk-UA"/>
              </w:rPr>
            </w:pPr>
            <w:r w:rsidRPr="00B21366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b/>
                <w:bCs/>
                <w:sz w:val="24"/>
                <w:szCs w:val="24"/>
                <w:lang w:val="uk-UA"/>
              </w:rPr>
              <w:t>4</w:t>
            </w:r>
            <w:r w:rsidRPr="00B21366">
              <w:rPr>
                <w:b/>
                <w:bCs/>
                <w:sz w:val="24"/>
                <w:szCs w:val="24"/>
                <w:lang w:val="uk-UA"/>
              </w:rPr>
              <w:t xml:space="preserve">. </w:t>
            </w:r>
            <w:r w:rsidRPr="004C49A1">
              <w:rPr>
                <w:b/>
                <w:bCs/>
                <w:caps/>
                <w:sz w:val="22"/>
                <w:szCs w:val="22"/>
                <w:lang w:val="uk-UA"/>
              </w:rPr>
              <w:t>Правильні многокутники</w:t>
            </w: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b/>
                <w:bCs/>
                <w:caps/>
                <w:sz w:val="22"/>
                <w:szCs w:val="22"/>
                <w:lang w:val="uk-UA"/>
              </w:rPr>
              <w:t>Довжина кола. Площа круга</w:t>
            </w:r>
          </w:p>
          <w:p w14:paraId="6A788E3B" w14:textId="77777777" w:rsidR="00524D0A" w:rsidRDefault="00524D0A" w:rsidP="00522DBA">
            <w:pPr>
              <w:pStyle w:val="TableParagraph"/>
              <w:spacing w:line="205" w:lineRule="exact"/>
              <w:ind w:left="115"/>
              <w:rPr>
                <w:sz w:val="21"/>
              </w:rPr>
            </w:pPr>
          </w:p>
        </w:tc>
        <w:tc>
          <w:tcPr>
            <w:tcW w:w="6080" w:type="dxa"/>
          </w:tcPr>
          <w:p w14:paraId="2DF54ACC" w14:textId="77777777" w:rsidR="00524D0A" w:rsidRPr="004C49A1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Правильний многокутник його види та властивості. Правильний многокутник, вписаний у коло та описаний навколо кола </w:t>
            </w:r>
          </w:p>
          <w:p w14:paraId="36433406" w14:textId="77777777" w:rsidR="00524D0A" w:rsidRPr="004C49A1" w:rsidRDefault="00524D0A" w:rsidP="00524D0A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Довжина кола. Довжина дуги кола </w:t>
            </w:r>
          </w:p>
          <w:p w14:paraId="4B2FA1B2" w14:textId="77777777" w:rsidR="00524D0A" w:rsidRDefault="004C49A1" w:rsidP="00524D0A">
            <w:pPr>
              <w:pStyle w:val="TableParagraph"/>
              <w:tabs>
                <w:tab w:val="left" w:pos="261"/>
                <w:tab w:val="left" w:pos="1080"/>
                <w:tab w:val="left" w:pos="2324"/>
              </w:tabs>
              <w:spacing w:line="241" w:lineRule="exact"/>
              <w:rPr>
                <w:sz w:val="21"/>
              </w:rPr>
            </w:pPr>
            <w:r w:rsidRPr="004C49A1">
              <w:t xml:space="preserve">           </w:t>
            </w:r>
            <w:r w:rsidR="00524D0A" w:rsidRPr="004C49A1">
              <w:t>Площа круга та його частин</w:t>
            </w:r>
          </w:p>
        </w:tc>
        <w:tc>
          <w:tcPr>
            <w:tcW w:w="35" w:type="dxa"/>
          </w:tcPr>
          <w:p w14:paraId="7D5B097E" w14:textId="77777777" w:rsidR="00524D0A" w:rsidRDefault="00524D0A" w:rsidP="00A66859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30" w:lineRule="auto"/>
              <w:ind w:right="1016" w:firstLine="4"/>
              <w:rPr>
                <w:sz w:val="21"/>
              </w:rPr>
            </w:pPr>
          </w:p>
        </w:tc>
        <w:tc>
          <w:tcPr>
            <w:tcW w:w="7053" w:type="dxa"/>
          </w:tcPr>
          <w:p w14:paraId="28883331" w14:textId="77777777" w:rsidR="00524D0A" w:rsidRPr="004C49A1" w:rsidRDefault="00524D0A" w:rsidP="00DA10BB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288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0C20A191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наводить приклади </w:t>
            </w:r>
            <w:r w:rsidRPr="004C49A1">
              <w:rPr>
                <w:bCs/>
                <w:sz w:val="22"/>
                <w:szCs w:val="22"/>
                <w:lang w:val="uk-UA"/>
              </w:rPr>
              <w:t>геометричних фігур, указаних у змісті</w:t>
            </w:r>
          </w:p>
          <w:p w14:paraId="5AE2E515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sz w:val="22"/>
                <w:szCs w:val="22"/>
                <w:lang w:val="uk-UA"/>
              </w:rPr>
              <w:t>пояснює</w:t>
            </w:r>
            <w:r w:rsidRPr="004C49A1">
              <w:rPr>
                <w:sz w:val="22"/>
                <w:szCs w:val="22"/>
                <w:lang w:val="uk-UA"/>
              </w:rPr>
              <w:t>, що таке: дуга кола; довжина кола; площа круга; правильний многокутник (трикутник, чотирикутник, шестикутник), вписаний у коло та описаний навколо кола</w:t>
            </w:r>
          </w:p>
          <w:p w14:paraId="4D7B3351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формулює: </w:t>
            </w:r>
          </w:p>
          <w:p w14:paraId="0A6C785B" w14:textId="77777777" w:rsidR="00524D0A" w:rsidRPr="004C49A1" w:rsidRDefault="00524D0A" w:rsidP="00A66859">
            <w:pPr>
              <w:pStyle w:val="TableTextabzac"/>
              <w:numPr>
                <w:ilvl w:val="0"/>
                <w:numId w:val="13"/>
              </w:numPr>
              <w:tabs>
                <w:tab w:val="clear" w:pos="1344"/>
                <w:tab w:val="left" w:pos="284"/>
                <w:tab w:val="num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iCs/>
                <w:sz w:val="22"/>
                <w:szCs w:val="22"/>
                <w:lang w:val="uk-UA"/>
              </w:rPr>
              <w:t>означення</w:t>
            </w:r>
            <w:r w:rsidRPr="004C49A1">
              <w:rPr>
                <w:iCs/>
                <w:sz w:val="22"/>
                <w:szCs w:val="22"/>
                <w:lang w:val="uk-UA"/>
              </w:rPr>
              <w:t>:</w:t>
            </w:r>
            <w:r w:rsidRPr="004C49A1">
              <w:rPr>
                <w:sz w:val="22"/>
                <w:szCs w:val="22"/>
                <w:lang w:val="uk-UA"/>
              </w:rPr>
              <w:t xml:space="preserve"> правильного многокутника; кругового сектора; сегмента; </w:t>
            </w:r>
          </w:p>
          <w:p w14:paraId="7E51EAEF" w14:textId="77777777" w:rsidR="00524D0A" w:rsidRPr="004C49A1" w:rsidRDefault="00524D0A" w:rsidP="00A66859">
            <w:pPr>
              <w:pStyle w:val="TableTextabzac"/>
              <w:numPr>
                <w:ilvl w:val="0"/>
                <w:numId w:val="13"/>
              </w:numPr>
              <w:tabs>
                <w:tab w:val="clear" w:pos="1344"/>
                <w:tab w:val="left" w:pos="284"/>
                <w:tab w:val="num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iCs/>
                <w:sz w:val="22"/>
                <w:szCs w:val="22"/>
                <w:lang w:val="uk-UA"/>
              </w:rPr>
              <w:t>теорему</w:t>
            </w:r>
            <w:r w:rsidRPr="004C49A1">
              <w:rPr>
                <w:iCs/>
                <w:sz w:val="22"/>
                <w:szCs w:val="22"/>
                <w:lang w:val="uk-UA"/>
              </w:rPr>
              <w:t>:</w:t>
            </w:r>
            <w:r w:rsidRPr="004C49A1">
              <w:rPr>
                <w:sz w:val="22"/>
                <w:szCs w:val="22"/>
                <w:lang w:val="uk-UA"/>
              </w:rPr>
              <w:t xml:space="preserve"> про відношення довжини кола до його діаметра; про площу круга</w:t>
            </w:r>
          </w:p>
          <w:p w14:paraId="27AED5A7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записує та пояснює</w:t>
            </w:r>
            <w:r w:rsidRPr="004C49A1">
              <w:rPr>
                <w:sz w:val="22"/>
                <w:szCs w:val="22"/>
                <w:lang w:val="uk-UA"/>
              </w:rPr>
              <w:t xml:space="preserve"> формулу:</w:t>
            </w:r>
          </w:p>
          <w:p w14:paraId="794720D6" w14:textId="77777777" w:rsidR="00524D0A" w:rsidRPr="004C49A1" w:rsidRDefault="00524D0A" w:rsidP="00A66859">
            <w:pPr>
              <w:pStyle w:val="TableTextabzac"/>
              <w:numPr>
                <w:ilvl w:val="0"/>
                <w:numId w:val="14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радіуса кола за стороною вписаного в нього правильного многокутника (трикутника, чотирикутника, шестикутника);</w:t>
            </w:r>
          </w:p>
          <w:p w14:paraId="38C3A249" w14:textId="77777777" w:rsidR="00524D0A" w:rsidRPr="004C49A1" w:rsidRDefault="00524D0A" w:rsidP="00A66859">
            <w:pPr>
              <w:pStyle w:val="TableTextabzac"/>
              <w:numPr>
                <w:ilvl w:val="0"/>
                <w:numId w:val="14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радіуса кола за стороною описаного навколо нього правильного многокутника (трикутника, чотирикутника, шестикутника);</w:t>
            </w:r>
          </w:p>
          <w:p w14:paraId="44359DC4" w14:textId="77777777" w:rsidR="00524D0A" w:rsidRPr="004C49A1" w:rsidRDefault="00524D0A" w:rsidP="00A66859">
            <w:pPr>
              <w:pStyle w:val="TableTextabzac"/>
              <w:numPr>
                <w:ilvl w:val="0"/>
                <w:numId w:val="14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довжини кола і дуги кола; </w:t>
            </w:r>
          </w:p>
          <w:p w14:paraId="57F23A79" w14:textId="77777777" w:rsidR="00524D0A" w:rsidRPr="004C49A1" w:rsidRDefault="00524D0A" w:rsidP="00A66859">
            <w:pPr>
              <w:pStyle w:val="TableTextabzac"/>
              <w:numPr>
                <w:ilvl w:val="0"/>
                <w:numId w:val="14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площі круга, сектора, сегмента</w:t>
            </w:r>
          </w:p>
          <w:p w14:paraId="02BA1EBC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будує</w:t>
            </w:r>
            <w:r w:rsidRPr="004C49A1">
              <w:rPr>
                <w:sz w:val="22"/>
                <w:szCs w:val="22"/>
                <w:lang w:val="uk-UA"/>
              </w:rPr>
              <w:t xml:space="preserve"> правильний трикутник, чотирикутник, шестикутник </w:t>
            </w:r>
          </w:p>
          <w:p w14:paraId="3939BF8E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обчислює:</w:t>
            </w:r>
          </w:p>
          <w:p w14:paraId="77767956" w14:textId="77777777" w:rsidR="00524D0A" w:rsidRPr="004C49A1" w:rsidRDefault="00524D0A" w:rsidP="00A66859">
            <w:pPr>
              <w:pStyle w:val="TableTextabzac"/>
              <w:numPr>
                <w:ilvl w:val="0"/>
                <w:numId w:val="15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 кола за стороною вписаного в нього правильного многокутника (трикутника, чотирикутника, шестикутника) і навпаки;</w:t>
            </w:r>
          </w:p>
          <w:p w14:paraId="1719C56A" w14:textId="77777777" w:rsidR="00524D0A" w:rsidRPr="004C49A1" w:rsidRDefault="00524D0A" w:rsidP="00A66859">
            <w:pPr>
              <w:pStyle w:val="TableTextabzac"/>
              <w:numPr>
                <w:ilvl w:val="0"/>
                <w:numId w:val="15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 кола за стороною описаного навколо нього правильного многокутника (трикутника, чотирикутника, шестикутника) і навпаки;</w:t>
            </w:r>
          </w:p>
          <w:p w14:paraId="52B74002" w14:textId="77777777" w:rsidR="00524D0A" w:rsidRPr="004C49A1" w:rsidRDefault="00524D0A" w:rsidP="00A66859">
            <w:pPr>
              <w:pStyle w:val="TableTextabzac"/>
              <w:numPr>
                <w:ilvl w:val="0"/>
                <w:numId w:val="15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довжини кола і дуги кола; </w:t>
            </w:r>
          </w:p>
          <w:p w14:paraId="5B1F7806" w14:textId="77777777" w:rsidR="00524D0A" w:rsidRPr="004C49A1" w:rsidRDefault="00524D0A" w:rsidP="00A66859">
            <w:pPr>
              <w:pStyle w:val="TableTextabzac"/>
              <w:numPr>
                <w:ilvl w:val="0"/>
                <w:numId w:val="15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площі круга, сектора і сегмента</w:t>
            </w:r>
          </w:p>
          <w:p w14:paraId="614C5C37" w14:textId="77777777" w:rsidR="00524D0A" w:rsidRPr="004C49A1" w:rsidRDefault="00524D0A" w:rsidP="00DA10BB">
            <w:pPr>
              <w:pStyle w:val="TableTextabzac"/>
              <w:tabs>
                <w:tab w:val="left" w:pos="284"/>
              </w:tabs>
              <w:spacing w:line="288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sz w:val="22"/>
                <w:szCs w:val="22"/>
                <w:lang w:val="uk-UA"/>
              </w:rPr>
              <w:t>доводить</w:t>
            </w:r>
            <w:r w:rsidRPr="004C49A1">
              <w:rPr>
                <w:sz w:val="22"/>
                <w:szCs w:val="22"/>
                <w:lang w:val="uk-UA"/>
              </w:rPr>
              <w:t xml:space="preserve"> формулу:</w:t>
            </w:r>
          </w:p>
          <w:p w14:paraId="497A823F" w14:textId="77777777" w:rsidR="00524D0A" w:rsidRPr="004C49A1" w:rsidRDefault="00524D0A" w:rsidP="00A66859">
            <w:pPr>
              <w:pStyle w:val="TableTextabzac"/>
              <w:numPr>
                <w:ilvl w:val="0"/>
                <w:numId w:val="16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радіуса кола за стороною вписаного в нього правильного многокутника (трикутника, чотирикутника, шестикутника);</w:t>
            </w:r>
          </w:p>
          <w:p w14:paraId="7BE383AC" w14:textId="77777777" w:rsidR="00524D0A" w:rsidRPr="004C49A1" w:rsidRDefault="00524D0A" w:rsidP="00A66859">
            <w:pPr>
              <w:pStyle w:val="TableTextabzac"/>
              <w:numPr>
                <w:ilvl w:val="0"/>
                <w:numId w:val="16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288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радіуса кола за стороною описаного навколо нього правильного многокутника (трикутника, чотирикутника, шестикутника)</w:t>
            </w:r>
          </w:p>
          <w:p w14:paraId="623F670D" w14:textId="77777777" w:rsidR="008F1D57" w:rsidRDefault="00DA10BB" w:rsidP="00DA10BB">
            <w:pPr>
              <w:pStyle w:val="TableParagraph"/>
              <w:tabs>
                <w:tab w:val="left" w:pos="227"/>
              </w:tabs>
              <w:spacing w:line="288" w:lineRule="auto"/>
              <w:rPr>
                <w:sz w:val="21"/>
              </w:rPr>
            </w:pPr>
            <w:r>
              <w:rPr>
                <w:b/>
                <w:bCs/>
              </w:rPr>
              <w:t xml:space="preserve"> </w:t>
            </w:r>
            <w:r w:rsidR="008F1D57" w:rsidRPr="004C49A1">
              <w:rPr>
                <w:b/>
                <w:bCs/>
              </w:rPr>
              <w:t>застосовує</w:t>
            </w:r>
            <w:r>
              <w:t xml:space="preserve"> :</w:t>
            </w:r>
            <w:r w:rsidR="008F1D57" w:rsidRPr="004C49A1">
              <w:t xml:space="preserve"> означення, формули й властивості розв’язування задач</w:t>
            </w:r>
          </w:p>
        </w:tc>
        <w:tc>
          <w:tcPr>
            <w:tcW w:w="35" w:type="dxa"/>
          </w:tcPr>
          <w:p w14:paraId="35614A72" w14:textId="77777777" w:rsidR="00524D0A" w:rsidRDefault="00524D0A" w:rsidP="00522DBA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6EEB962" w14:textId="77777777" w:rsidR="00524D0A" w:rsidRDefault="00524D0A">
      <w:pPr>
        <w:rPr>
          <w:lang w:val="uk-UA"/>
        </w:rPr>
      </w:pPr>
    </w:p>
    <w:tbl>
      <w:tblPr>
        <w:tblStyle w:val="TableNormal"/>
        <w:tblW w:w="15364" w:type="dxa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6267"/>
        <w:gridCol w:w="35"/>
        <w:gridCol w:w="7069"/>
      </w:tblGrid>
      <w:tr w:rsidR="00524D0A" w:rsidRPr="004154D4" w14:paraId="3EC6F166" w14:textId="77777777" w:rsidTr="00522DBA">
        <w:trPr>
          <w:trHeight w:val="2980"/>
        </w:trPr>
        <w:tc>
          <w:tcPr>
            <w:tcW w:w="1988" w:type="dxa"/>
          </w:tcPr>
          <w:p w14:paraId="1F4AC496" w14:textId="77777777" w:rsidR="00524D0A" w:rsidRPr="004C49A1" w:rsidRDefault="004C49A1" w:rsidP="004C49A1">
            <w:pPr>
              <w:pStyle w:val="TableText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lastRenderedPageBreak/>
              <w:t>Тема</w:t>
            </w:r>
            <w:r w:rsidR="00524D0A" w:rsidRPr="00B21366">
              <w:rPr>
                <w:b/>
                <w:bCs/>
                <w:sz w:val="24"/>
                <w:szCs w:val="24"/>
                <w:lang w:val="uk-UA"/>
              </w:rPr>
              <w:t xml:space="preserve">5. </w:t>
            </w:r>
            <w:r w:rsidR="00524D0A" w:rsidRPr="004C49A1">
              <w:rPr>
                <w:b/>
                <w:bCs/>
                <w:sz w:val="22"/>
                <w:szCs w:val="22"/>
                <w:lang w:val="uk-UA"/>
              </w:rPr>
              <w:t>ГЕОМЕТРИЧНІ ПЕРЕТВОРЕННЯ</w:t>
            </w:r>
          </w:p>
          <w:p w14:paraId="12647C1F" w14:textId="77777777" w:rsidR="00524D0A" w:rsidRDefault="00524D0A" w:rsidP="00522DBA">
            <w:pPr>
              <w:pStyle w:val="TableParagraph"/>
              <w:spacing w:line="205" w:lineRule="exact"/>
              <w:ind w:left="115"/>
              <w:rPr>
                <w:sz w:val="21"/>
              </w:rPr>
            </w:pPr>
          </w:p>
        </w:tc>
        <w:tc>
          <w:tcPr>
            <w:tcW w:w="6253" w:type="dxa"/>
          </w:tcPr>
          <w:p w14:paraId="33FA6BA2" w14:textId="77777777" w:rsidR="004154D4" w:rsidRPr="004C49A1" w:rsidRDefault="004154D4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Переміщення (рух) та його властивості</w:t>
            </w:r>
          </w:p>
          <w:p w14:paraId="28FFEC70" w14:textId="77777777" w:rsidR="004154D4" w:rsidRPr="004C49A1" w:rsidRDefault="004154D4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Симетрія відносно точки і прямої, поворот, паралельне перенесення </w:t>
            </w:r>
          </w:p>
          <w:p w14:paraId="7D1E3C35" w14:textId="77777777" w:rsidR="004154D4" w:rsidRPr="004C49A1" w:rsidRDefault="004154D4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Рівність фігур</w:t>
            </w:r>
          </w:p>
          <w:p w14:paraId="0BF8ADF3" w14:textId="77777777" w:rsidR="004154D4" w:rsidRPr="004C49A1" w:rsidRDefault="004154D4" w:rsidP="004154D4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 xml:space="preserve">Перетворення подібності та його властивості </w:t>
            </w:r>
          </w:p>
          <w:p w14:paraId="5E35FDF2" w14:textId="77777777" w:rsidR="00524D0A" w:rsidRDefault="008F1D57" w:rsidP="004154D4">
            <w:pPr>
              <w:pStyle w:val="TableParagraph"/>
              <w:tabs>
                <w:tab w:val="left" w:pos="261"/>
                <w:tab w:val="left" w:pos="1080"/>
                <w:tab w:val="left" w:pos="2324"/>
              </w:tabs>
              <w:spacing w:line="241" w:lineRule="exact"/>
              <w:rPr>
                <w:sz w:val="21"/>
              </w:rPr>
            </w:pPr>
            <w:r>
              <w:t xml:space="preserve">            </w:t>
            </w:r>
            <w:r w:rsidR="004154D4" w:rsidRPr="004C49A1">
              <w:t>Подібність фігур. Площі подібних фігур</w:t>
            </w:r>
          </w:p>
        </w:tc>
        <w:tc>
          <w:tcPr>
            <w:tcW w:w="35" w:type="dxa"/>
          </w:tcPr>
          <w:p w14:paraId="585C0F5E" w14:textId="77777777" w:rsidR="00524D0A" w:rsidRDefault="00524D0A" w:rsidP="00A66859">
            <w:pPr>
              <w:pStyle w:val="TableParagraph"/>
              <w:numPr>
                <w:ilvl w:val="0"/>
                <w:numId w:val="1"/>
              </w:numPr>
              <w:tabs>
                <w:tab w:val="left" w:pos="280"/>
              </w:tabs>
              <w:spacing w:line="230" w:lineRule="auto"/>
              <w:ind w:right="1016" w:firstLine="4"/>
              <w:rPr>
                <w:sz w:val="21"/>
              </w:rPr>
            </w:pPr>
          </w:p>
        </w:tc>
        <w:tc>
          <w:tcPr>
            <w:tcW w:w="7053" w:type="dxa"/>
          </w:tcPr>
          <w:p w14:paraId="5EC67CE9" w14:textId="77777777" w:rsidR="004C49A1" w:rsidRPr="004C49A1" w:rsidRDefault="004C49A1" w:rsidP="004C49A1">
            <w:pPr>
              <w:pStyle w:val="TableTextabzac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line="360" w:lineRule="auto"/>
              <w:ind w:left="57" w:right="57" w:firstLine="720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Учень/учениця:</w:t>
            </w:r>
          </w:p>
          <w:p w14:paraId="7FB2E8D5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наводить приклади:</w:t>
            </w:r>
          </w:p>
          <w:p w14:paraId="0D9B2CB1" w14:textId="77777777" w:rsidR="004154D4" w:rsidRPr="004C49A1" w:rsidRDefault="004154D4" w:rsidP="00A66859">
            <w:pPr>
              <w:pStyle w:val="TableTextabzac"/>
              <w:numPr>
                <w:ilvl w:val="0"/>
                <w:numId w:val="1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bCs/>
                <w:sz w:val="22"/>
                <w:szCs w:val="22"/>
                <w:lang w:val="uk-UA"/>
              </w:rPr>
              <w:t>фігур та їх образів при геометричних перетвореннях, указаних у змісті;</w:t>
            </w:r>
          </w:p>
          <w:p w14:paraId="150E38C7" w14:textId="77777777" w:rsidR="004154D4" w:rsidRPr="004C49A1" w:rsidRDefault="004154D4" w:rsidP="00A66859">
            <w:pPr>
              <w:pStyle w:val="TableTextabzac"/>
              <w:numPr>
                <w:ilvl w:val="0"/>
                <w:numId w:val="1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фігур, які мають центр симетрії, вісь симетрії;</w:t>
            </w:r>
          </w:p>
          <w:p w14:paraId="5DA4DFCA" w14:textId="77777777" w:rsidR="004154D4" w:rsidRPr="004C49A1" w:rsidRDefault="004154D4" w:rsidP="00A66859">
            <w:pPr>
              <w:pStyle w:val="TableTextabzac"/>
              <w:numPr>
                <w:ilvl w:val="0"/>
                <w:numId w:val="17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sz w:val="22"/>
                <w:szCs w:val="22"/>
                <w:lang w:val="uk-UA"/>
              </w:rPr>
              <w:t>рівних і подібних фігур</w:t>
            </w:r>
          </w:p>
          <w:p w14:paraId="192A3CC0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sz w:val="22"/>
                <w:szCs w:val="22"/>
                <w:lang w:val="uk-UA"/>
              </w:rPr>
              <w:t>пояснює,</w:t>
            </w:r>
            <w:r w:rsidRPr="004C49A1">
              <w:rPr>
                <w:sz w:val="22"/>
                <w:szCs w:val="22"/>
                <w:lang w:val="uk-UA"/>
              </w:rPr>
              <w:t xml:space="preserve"> що таке: переміщення (рух); образ фігури при геометричному переміщенні; фігура, симетрична даній відносно точки (прямої); симетрія відносно точки (прямої); паралельне перенесення; поворот; рівність фігур; перетворення подібності; подібність фігур</w:t>
            </w:r>
          </w:p>
          <w:p w14:paraId="0469489A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формулює:</w:t>
            </w:r>
          </w:p>
          <w:p w14:paraId="5612EDEC" w14:textId="77777777" w:rsidR="004154D4" w:rsidRPr="004C49A1" w:rsidRDefault="004154D4" w:rsidP="00A66859">
            <w:pPr>
              <w:pStyle w:val="TableTextabzac"/>
              <w:numPr>
                <w:ilvl w:val="0"/>
                <w:numId w:val="18"/>
              </w:numPr>
              <w:tabs>
                <w:tab w:val="clear" w:pos="1344"/>
                <w:tab w:val="left" w:pos="284"/>
                <w:tab w:val="num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означення</w:t>
            </w:r>
            <w:r w:rsidRPr="004C49A1">
              <w:rPr>
                <w:sz w:val="22"/>
                <w:szCs w:val="22"/>
                <w:lang w:val="uk-UA"/>
              </w:rPr>
              <w:t>:</w:t>
            </w:r>
            <w:r w:rsidRPr="004C49A1">
              <w:rPr>
                <w:i/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sz w:val="22"/>
                <w:szCs w:val="22"/>
                <w:lang w:val="uk-UA"/>
              </w:rPr>
              <w:t>рівних фігур; подібних фігур;</w:t>
            </w:r>
          </w:p>
          <w:p w14:paraId="2F3E567E" w14:textId="77777777" w:rsidR="004154D4" w:rsidRPr="004C49A1" w:rsidRDefault="004154D4" w:rsidP="00A66859">
            <w:pPr>
              <w:pStyle w:val="TableTextabzac"/>
              <w:numPr>
                <w:ilvl w:val="0"/>
                <w:numId w:val="18"/>
              </w:numPr>
              <w:tabs>
                <w:tab w:val="clear" w:pos="1344"/>
                <w:tab w:val="left" w:pos="284"/>
                <w:tab w:val="num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властивості</w:t>
            </w:r>
            <w:r w:rsidRPr="004C49A1">
              <w:rPr>
                <w:sz w:val="22"/>
                <w:szCs w:val="22"/>
                <w:lang w:val="uk-UA"/>
              </w:rPr>
              <w:t xml:space="preserve">: переміщення; симетрії відносно точки (прямої); паралельного перенесення; повороту; перетворення подібності; </w:t>
            </w:r>
          </w:p>
          <w:p w14:paraId="0588FEDD" w14:textId="77777777" w:rsidR="004154D4" w:rsidRPr="004C49A1" w:rsidRDefault="004154D4" w:rsidP="00A66859">
            <w:pPr>
              <w:pStyle w:val="TableTextabzac"/>
              <w:numPr>
                <w:ilvl w:val="0"/>
                <w:numId w:val="18"/>
              </w:numPr>
              <w:tabs>
                <w:tab w:val="clear" w:pos="1344"/>
                <w:tab w:val="left" w:pos="284"/>
                <w:tab w:val="num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теорему</w:t>
            </w:r>
            <w:r w:rsidRPr="004C49A1">
              <w:rPr>
                <w:sz w:val="22"/>
                <w:szCs w:val="22"/>
                <w:lang w:val="uk-UA"/>
              </w:rPr>
              <w:t xml:space="preserve"> про відношення площ подібних многокутників</w:t>
            </w:r>
          </w:p>
          <w:p w14:paraId="73A604A7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зображує і знаходить</w:t>
            </w:r>
            <w:r w:rsidRPr="004C49A1">
              <w:rPr>
                <w:sz w:val="22"/>
                <w:szCs w:val="22"/>
                <w:lang w:val="uk-UA"/>
              </w:rPr>
              <w:t xml:space="preserve"> на малюнках фігури, в які переходять дані фігури при різних видах переміщень та перетворенні подібності</w:t>
            </w:r>
          </w:p>
          <w:p w14:paraId="430D667D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обчислює </w:t>
            </w:r>
            <w:r w:rsidRPr="004C49A1">
              <w:rPr>
                <w:bCs/>
                <w:sz w:val="22"/>
                <w:szCs w:val="22"/>
                <w:lang w:val="uk-UA"/>
              </w:rPr>
              <w:t>довжини</w:t>
            </w: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bCs/>
                <w:sz w:val="22"/>
                <w:szCs w:val="22"/>
                <w:lang w:val="uk-UA"/>
              </w:rPr>
              <w:t>відрізків у подібних фігурах, площі подібних фігур</w:t>
            </w:r>
          </w:p>
          <w:p w14:paraId="7421B1EF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обґрунтовує: </w:t>
            </w:r>
            <w:r w:rsidRPr="004C49A1">
              <w:rPr>
                <w:bCs/>
                <w:sz w:val="22"/>
                <w:szCs w:val="22"/>
                <w:lang w:val="uk-UA"/>
              </w:rPr>
              <w:t>симетричність</w:t>
            </w:r>
            <w:r w:rsidRPr="004C49A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4C49A1">
              <w:rPr>
                <w:bCs/>
                <w:sz w:val="22"/>
                <w:szCs w:val="22"/>
                <w:lang w:val="uk-UA"/>
              </w:rPr>
              <w:t>двох фігур відносно точки (прямої)</w:t>
            </w:r>
            <w:r w:rsidRPr="004C49A1">
              <w:rPr>
                <w:sz w:val="22"/>
                <w:szCs w:val="22"/>
                <w:lang w:val="uk-UA"/>
              </w:rPr>
              <w:t>;</w:t>
            </w:r>
            <w:r w:rsidRPr="004C49A1">
              <w:rPr>
                <w:bCs/>
                <w:sz w:val="22"/>
                <w:szCs w:val="22"/>
                <w:lang w:val="uk-UA"/>
              </w:rPr>
              <w:t xml:space="preserve"> наявність у фігури центра (осі) симетрії</w:t>
            </w:r>
            <w:r w:rsidRPr="004C49A1">
              <w:rPr>
                <w:sz w:val="22"/>
                <w:szCs w:val="22"/>
                <w:lang w:val="uk-UA"/>
              </w:rPr>
              <w:t>;</w:t>
            </w:r>
            <w:r w:rsidRPr="004C49A1">
              <w:rPr>
                <w:bCs/>
                <w:sz w:val="22"/>
                <w:szCs w:val="22"/>
                <w:lang w:val="uk-UA"/>
              </w:rPr>
              <w:t xml:space="preserve"> рівність фігур із застосуванням переміщень</w:t>
            </w:r>
            <w:r w:rsidRPr="004C49A1">
              <w:rPr>
                <w:sz w:val="22"/>
                <w:szCs w:val="22"/>
                <w:lang w:val="uk-UA"/>
              </w:rPr>
              <w:t>;</w:t>
            </w:r>
            <w:r w:rsidRPr="004C49A1">
              <w:rPr>
                <w:bCs/>
                <w:sz w:val="22"/>
                <w:szCs w:val="22"/>
                <w:lang w:val="uk-UA"/>
              </w:rPr>
              <w:t xml:space="preserve"> подібність фігур</w:t>
            </w:r>
          </w:p>
          <w:p w14:paraId="4BB40693" w14:textId="77777777" w:rsidR="004154D4" w:rsidRPr="004C49A1" w:rsidRDefault="004154D4" w:rsidP="004154D4">
            <w:pPr>
              <w:pStyle w:val="TableTextabzac"/>
              <w:tabs>
                <w:tab w:val="left" w:pos="284"/>
              </w:tabs>
              <w:spacing w:line="336" w:lineRule="auto"/>
              <w:ind w:left="57" w:right="57" w:firstLine="567"/>
              <w:rPr>
                <w:b/>
                <w:bCs/>
                <w:sz w:val="22"/>
                <w:szCs w:val="22"/>
                <w:lang w:val="uk-UA"/>
              </w:rPr>
            </w:pPr>
            <w:r w:rsidRPr="004C49A1">
              <w:rPr>
                <w:b/>
                <w:bCs/>
                <w:sz w:val="22"/>
                <w:szCs w:val="22"/>
                <w:lang w:val="uk-UA"/>
              </w:rPr>
              <w:t>доводить:</w:t>
            </w:r>
          </w:p>
          <w:p w14:paraId="546D0CD8" w14:textId="77777777" w:rsidR="004154D4" w:rsidRPr="004C49A1" w:rsidRDefault="004154D4" w:rsidP="00A66859">
            <w:pPr>
              <w:pStyle w:val="TableTextabzac"/>
              <w:numPr>
                <w:ilvl w:val="0"/>
                <w:numId w:val="1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властивості</w:t>
            </w:r>
            <w:r w:rsidRPr="004C49A1">
              <w:rPr>
                <w:sz w:val="22"/>
                <w:szCs w:val="22"/>
                <w:lang w:val="uk-UA"/>
              </w:rPr>
              <w:t xml:space="preserve">: симетрії відносно точки (прямої); паралельного перенесення; повороту; перетворення подібності; </w:t>
            </w:r>
          </w:p>
          <w:p w14:paraId="76929355" w14:textId="77777777" w:rsidR="004154D4" w:rsidRPr="004C49A1" w:rsidRDefault="004154D4" w:rsidP="00A66859">
            <w:pPr>
              <w:pStyle w:val="TableTextabzac"/>
              <w:numPr>
                <w:ilvl w:val="0"/>
                <w:numId w:val="19"/>
              </w:numPr>
              <w:tabs>
                <w:tab w:val="clear" w:pos="1344"/>
                <w:tab w:val="clear" w:pos="1440"/>
                <w:tab w:val="left" w:pos="284"/>
                <w:tab w:val="left" w:pos="564"/>
              </w:tabs>
              <w:spacing w:line="336" w:lineRule="auto"/>
              <w:ind w:left="564" w:right="57" w:hanging="284"/>
              <w:rPr>
                <w:sz w:val="22"/>
                <w:szCs w:val="22"/>
                <w:lang w:val="uk-UA"/>
              </w:rPr>
            </w:pPr>
            <w:r w:rsidRPr="004C49A1">
              <w:rPr>
                <w:i/>
                <w:sz w:val="22"/>
                <w:szCs w:val="22"/>
                <w:lang w:val="uk-UA"/>
              </w:rPr>
              <w:t>теорему</w:t>
            </w:r>
            <w:r w:rsidRPr="004C49A1">
              <w:rPr>
                <w:sz w:val="22"/>
                <w:szCs w:val="22"/>
                <w:lang w:val="uk-UA"/>
              </w:rPr>
              <w:t xml:space="preserve"> про відношення площ подібних трикутників</w:t>
            </w:r>
          </w:p>
          <w:p w14:paraId="702B0E0D" w14:textId="77777777" w:rsidR="00524D0A" w:rsidRDefault="004154D4" w:rsidP="004154D4">
            <w:pPr>
              <w:pStyle w:val="TableParagraph"/>
              <w:tabs>
                <w:tab w:val="left" w:pos="227"/>
              </w:tabs>
              <w:spacing w:line="223" w:lineRule="auto"/>
              <w:ind w:left="230" w:right="423"/>
              <w:rPr>
                <w:sz w:val="21"/>
              </w:rPr>
            </w:pPr>
            <w:r w:rsidRPr="004C49A1">
              <w:rPr>
                <w:b/>
                <w:bCs/>
              </w:rPr>
              <w:t>застосовує</w:t>
            </w:r>
            <w:r w:rsidRPr="004C49A1">
              <w:t xml:space="preserve"> вивчені означення й властивості до розв’язування задач</w:t>
            </w:r>
          </w:p>
        </w:tc>
      </w:tr>
    </w:tbl>
    <w:p w14:paraId="7127A673" w14:textId="77777777" w:rsidR="00DD6576" w:rsidRDefault="00DD6576">
      <w:pPr>
        <w:rPr>
          <w:lang w:val="uk-UA"/>
        </w:rPr>
      </w:pPr>
    </w:p>
    <w:p w14:paraId="19298629" w14:textId="77777777" w:rsidR="00DD6576" w:rsidRDefault="00DD6576">
      <w:pPr>
        <w:rPr>
          <w:lang w:val="uk-UA"/>
        </w:rPr>
      </w:pPr>
    </w:p>
    <w:p w14:paraId="690C9A73" w14:textId="77777777" w:rsidR="00DD6576" w:rsidRDefault="00DD6576">
      <w:pPr>
        <w:rPr>
          <w:lang w:val="uk-UA"/>
        </w:rPr>
      </w:pPr>
    </w:p>
    <w:p w14:paraId="238E1987" w14:textId="77777777" w:rsidR="00DD6576" w:rsidRDefault="00DD6576">
      <w:pPr>
        <w:rPr>
          <w:lang w:val="uk-UA"/>
        </w:rPr>
      </w:pPr>
    </w:p>
    <w:p w14:paraId="1D760B2A" w14:textId="77777777" w:rsidR="00DD6576" w:rsidRPr="00E0625A" w:rsidRDefault="00DD6576">
      <w:pPr>
        <w:rPr>
          <w:lang w:val="uk-UA"/>
        </w:rPr>
      </w:pPr>
    </w:p>
    <w:sectPr w:rsidR="00DD6576" w:rsidRPr="00E0625A" w:rsidSect="00E062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altName w:val="Consolas"/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667B1"/>
    <w:multiLevelType w:val="hybridMultilevel"/>
    <w:tmpl w:val="76FE51D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" w15:restartNumberingAfterBreak="0">
    <w:nsid w:val="0FEE4368"/>
    <w:multiLevelType w:val="hybridMultilevel"/>
    <w:tmpl w:val="4B382406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2" w15:restartNumberingAfterBreak="0">
    <w:nsid w:val="15743998"/>
    <w:multiLevelType w:val="hybridMultilevel"/>
    <w:tmpl w:val="695A1F58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3" w15:restartNumberingAfterBreak="0">
    <w:nsid w:val="176E19FF"/>
    <w:multiLevelType w:val="hybridMultilevel"/>
    <w:tmpl w:val="14AED7C6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4" w15:restartNumberingAfterBreak="0">
    <w:nsid w:val="1774777D"/>
    <w:multiLevelType w:val="hybridMultilevel"/>
    <w:tmpl w:val="8F4E3958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5" w15:restartNumberingAfterBreak="0">
    <w:nsid w:val="177B72E4"/>
    <w:multiLevelType w:val="hybridMultilevel"/>
    <w:tmpl w:val="AF689D5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6" w15:restartNumberingAfterBreak="0">
    <w:nsid w:val="1C4E04A2"/>
    <w:multiLevelType w:val="hybridMultilevel"/>
    <w:tmpl w:val="CB64422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7" w15:restartNumberingAfterBreak="0">
    <w:nsid w:val="1D1C7B65"/>
    <w:multiLevelType w:val="hybridMultilevel"/>
    <w:tmpl w:val="46B4DD80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8" w15:restartNumberingAfterBreak="0">
    <w:nsid w:val="228D263D"/>
    <w:multiLevelType w:val="hybridMultilevel"/>
    <w:tmpl w:val="7DEC482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9" w15:restartNumberingAfterBreak="0">
    <w:nsid w:val="2ABF1D9A"/>
    <w:multiLevelType w:val="hybridMultilevel"/>
    <w:tmpl w:val="85A0DB6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0" w15:restartNumberingAfterBreak="0">
    <w:nsid w:val="36510286"/>
    <w:multiLevelType w:val="hybridMultilevel"/>
    <w:tmpl w:val="F00C811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1" w15:restartNumberingAfterBreak="0">
    <w:nsid w:val="37A032B9"/>
    <w:multiLevelType w:val="hybridMultilevel"/>
    <w:tmpl w:val="2950709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2" w15:restartNumberingAfterBreak="0">
    <w:nsid w:val="3DF06D06"/>
    <w:multiLevelType w:val="hybridMultilevel"/>
    <w:tmpl w:val="B9D49406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3" w15:restartNumberingAfterBreak="0">
    <w:nsid w:val="3E7A15C1"/>
    <w:multiLevelType w:val="hybridMultilevel"/>
    <w:tmpl w:val="A47A6F5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4" w15:restartNumberingAfterBreak="0">
    <w:nsid w:val="41C96C6A"/>
    <w:multiLevelType w:val="hybridMultilevel"/>
    <w:tmpl w:val="D46CC632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5" w15:restartNumberingAfterBreak="0">
    <w:nsid w:val="4E042C2D"/>
    <w:multiLevelType w:val="hybridMultilevel"/>
    <w:tmpl w:val="EA16E2CA"/>
    <w:lvl w:ilvl="0" w:tplc="044E6A36">
      <w:numFmt w:val="bullet"/>
      <w:lvlText w:val="-"/>
      <w:lvlJc w:val="left"/>
      <w:pPr>
        <w:ind w:left="106" w:hanging="164"/>
      </w:pPr>
      <w:rPr>
        <w:rFonts w:ascii="Cambria" w:eastAsia="Cambria" w:hAnsi="Cambria" w:cs="Cambria" w:hint="default"/>
        <w:w w:val="89"/>
        <w:sz w:val="21"/>
        <w:szCs w:val="21"/>
        <w:lang w:val="uk-UA" w:eastAsia="en-US" w:bidi="ar-SA"/>
      </w:rPr>
    </w:lvl>
    <w:lvl w:ilvl="1" w:tplc="1D907FB0">
      <w:numFmt w:val="bullet"/>
      <w:lvlText w:val="•"/>
      <w:lvlJc w:val="left"/>
      <w:pPr>
        <w:ind w:left="372" w:hanging="164"/>
      </w:pPr>
      <w:rPr>
        <w:rFonts w:hint="default"/>
        <w:lang w:val="uk-UA" w:eastAsia="en-US" w:bidi="ar-SA"/>
      </w:rPr>
    </w:lvl>
    <w:lvl w:ilvl="2" w:tplc="06DC840C">
      <w:numFmt w:val="bullet"/>
      <w:lvlText w:val="•"/>
      <w:lvlJc w:val="left"/>
      <w:pPr>
        <w:ind w:left="644" w:hanging="164"/>
      </w:pPr>
      <w:rPr>
        <w:rFonts w:hint="default"/>
        <w:lang w:val="uk-UA" w:eastAsia="en-US" w:bidi="ar-SA"/>
      </w:rPr>
    </w:lvl>
    <w:lvl w:ilvl="3" w:tplc="48C8AC0E">
      <w:numFmt w:val="bullet"/>
      <w:lvlText w:val="•"/>
      <w:lvlJc w:val="left"/>
      <w:pPr>
        <w:ind w:left="916" w:hanging="164"/>
      </w:pPr>
      <w:rPr>
        <w:rFonts w:hint="default"/>
        <w:lang w:val="uk-UA" w:eastAsia="en-US" w:bidi="ar-SA"/>
      </w:rPr>
    </w:lvl>
    <w:lvl w:ilvl="4" w:tplc="48567B50">
      <w:numFmt w:val="bullet"/>
      <w:lvlText w:val="•"/>
      <w:lvlJc w:val="left"/>
      <w:pPr>
        <w:ind w:left="1188" w:hanging="164"/>
      </w:pPr>
      <w:rPr>
        <w:rFonts w:hint="default"/>
        <w:lang w:val="uk-UA" w:eastAsia="en-US" w:bidi="ar-SA"/>
      </w:rPr>
    </w:lvl>
    <w:lvl w:ilvl="5" w:tplc="35C420DE">
      <w:numFmt w:val="bullet"/>
      <w:lvlText w:val="•"/>
      <w:lvlJc w:val="left"/>
      <w:pPr>
        <w:ind w:left="1461" w:hanging="164"/>
      </w:pPr>
      <w:rPr>
        <w:rFonts w:hint="default"/>
        <w:lang w:val="uk-UA" w:eastAsia="en-US" w:bidi="ar-SA"/>
      </w:rPr>
    </w:lvl>
    <w:lvl w:ilvl="6" w:tplc="3280DF78">
      <w:numFmt w:val="bullet"/>
      <w:lvlText w:val="•"/>
      <w:lvlJc w:val="left"/>
      <w:pPr>
        <w:ind w:left="1733" w:hanging="164"/>
      </w:pPr>
      <w:rPr>
        <w:rFonts w:hint="default"/>
        <w:lang w:val="uk-UA" w:eastAsia="en-US" w:bidi="ar-SA"/>
      </w:rPr>
    </w:lvl>
    <w:lvl w:ilvl="7" w:tplc="BC50EB4A">
      <w:numFmt w:val="bullet"/>
      <w:lvlText w:val="•"/>
      <w:lvlJc w:val="left"/>
      <w:pPr>
        <w:ind w:left="2005" w:hanging="164"/>
      </w:pPr>
      <w:rPr>
        <w:rFonts w:hint="default"/>
        <w:lang w:val="uk-UA" w:eastAsia="en-US" w:bidi="ar-SA"/>
      </w:rPr>
    </w:lvl>
    <w:lvl w:ilvl="8" w:tplc="15B406EC">
      <w:numFmt w:val="bullet"/>
      <w:lvlText w:val="•"/>
      <w:lvlJc w:val="left"/>
      <w:pPr>
        <w:ind w:left="2277" w:hanging="164"/>
      </w:pPr>
      <w:rPr>
        <w:rFonts w:hint="default"/>
        <w:lang w:val="uk-UA" w:eastAsia="en-US" w:bidi="ar-SA"/>
      </w:rPr>
    </w:lvl>
  </w:abstractNum>
  <w:abstractNum w:abstractNumId="16" w15:restartNumberingAfterBreak="0">
    <w:nsid w:val="55945735"/>
    <w:multiLevelType w:val="hybridMultilevel"/>
    <w:tmpl w:val="B31CC85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7" w15:restartNumberingAfterBreak="0">
    <w:nsid w:val="74955687"/>
    <w:multiLevelType w:val="hybridMultilevel"/>
    <w:tmpl w:val="92FC6954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abstractNum w:abstractNumId="18" w15:restartNumberingAfterBreak="0">
    <w:nsid w:val="79810B0F"/>
    <w:multiLevelType w:val="hybridMultilevel"/>
    <w:tmpl w:val="04EC4EDE"/>
    <w:lvl w:ilvl="0" w:tplc="04190001">
      <w:start w:val="1"/>
      <w:numFmt w:val="bullet"/>
      <w:lvlText w:val=""/>
      <w:lvlJc w:val="left"/>
      <w:pPr>
        <w:tabs>
          <w:tab w:val="num" w:pos="1344"/>
        </w:tabs>
        <w:ind w:left="13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64"/>
        </w:tabs>
        <w:ind w:left="20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84"/>
        </w:tabs>
        <w:ind w:left="27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04"/>
        </w:tabs>
        <w:ind w:left="35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24"/>
        </w:tabs>
        <w:ind w:left="42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44"/>
        </w:tabs>
        <w:ind w:left="49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64"/>
        </w:tabs>
        <w:ind w:left="56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84"/>
        </w:tabs>
        <w:ind w:left="63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04"/>
        </w:tabs>
        <w:ind w:left="7104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0"/>
  </w:num>
  <w:num w:numId="4">
    <w:abstractNumId w:val="1"/>
  </w:num>
  <w:num w:numId="5">
    <w:abstractNumId w:val="16"/>
  </w:num>
  <w:num w:numId="6">
    <w:abstractNumId w:val="13"/>
  </w:num>
  <w:num w:numId="7">
    <w:abstractNumId w:val="9"/>
  </w:num>
  <w:num w:numId="8">
    <w:abstractNumId w:val="0"/>
  </w:num>
  <w:num w:numId="9">
    <w:abstractNumId w:val="6"/>
  </w:num>
  <w:num w:numId="10">
    <w:abstractNumId w:val="18"/>
  </w:num>
  <w:num w:numId="11">
    <w:abstractNumId w:val="5"/>
  </w:num>
  <w:num w:numId="12">
    <w:abstractNumId w:val="3"/>
  </w:num>
  <w:num w:numId="13">
    <w:abstractNumId w:val="12"/>
  </w:num>
  <w:num w:numId="14">
    <w:abstractNumId w:val="4"/>
  </w:num>
  <w:num w:numId="15">
    <w:abstractNumId w:val="11"/>
  </w:num>
  <w:num w:numId="16">
    <w:abstractNumId w:val="8"/>
  </w:num>
  <w:num w:numId="17">
    <w:abstractNumId w:val="7"/>
  </w:num>
  <w:num w:numId="18">
    <w:abstractNumId w:val="2"/>
  </w:num>
  <w:num w:numId="19">
    <w:abstractNumId w:val="17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25A"/>
    <w:rsid w:val="00080AB6"/>
    <w:rsid w:val="00085554"/>
    <w:rsid w:val="00174BBA"/>
    <w:rsid w:val="001A66B0"/>
    <w:rsid w:val="002236FE"/>
    <w:rsid w:val="002477A5"/>
    <w:rsid w:val="00262135"/>
    <w:rsid w:val="002715AF"/>
    <w:rsid w:val="002B6070"/>
    <w:rsid w:val="003860BD"/>
    <w:rsid w:val="004154D4"/>
    <w:rsid w:val="00462A0F"/>
    <w:rsid w:val="0047288B"/>
    <w:rsid w:val="004C49A1"/>
    <w:rsid w:val="00505C52"/>
    <w:rsid w:val="00524D0A"/>
    <w:rsid w:val="00552AEB"/>
    <w:rsid w:val="0067500D"/>
    <w:rsid w:val="00730866"/>
    <w:rsid w:val="00751435"/>
    <w:rsid w:val="007806DD"/>
    <w:rsid w:val="00883676"/>
    <w:rsid w:val="008D59E7"/>
    <w:rsid w:val="008F1D57"/>
    <w:rsid w:val="009666ED"/>
    <w:rsid w:val="00970C2D"/>
    <w:rsid w:val="009D16BF"/>
    <w:rsid w:val="009E6889"/>
    <w:rsid w:val="00A66859"/>
    <w:rsid w:val="00A92F7D"/>
    <w:rsid w:val="00AE1033"/>
    <w:rsid w:val="00BA2043"/>
    <w:rsid w:val="00C2389A"/>
    <w:rsid w:val="00C61489"/>
    <w:rsid w:val="00CD3D66"/>
    <w:rsid w:val="00D21B21"/>
    <w:rsid w:val="00DA10BB"/>
    <w:rsid w:val="00DC1FEF"/>
    <w:rsid w:val="00DD6576"/>
    <w:rsid w:val="00E0625A"/>
    <w:rsid w:val="00E34932"/>
    <w:rsid w:val="00E536CF"/>
    <w:rsid w:val="00F65AA6"/>
    <w:rsid w:val="00FB3EBA"/>
    <w:rsid w:val="00FF0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FB226"/>
  <w15:docId w15:val="{F9501A4C-925B-4FBA-B799-CC381ACD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6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E0625A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uk-UA"/>
    </w:rPr>
  </w:style>
  <w:style w:type="table" w:customStyle="1" w:styleId="TableNormal">
    <w:name w:val="Table Normal"/>
    <w:uiPriority w:val="2"/>
    <w:semiHidden/>
    <w:unhideWhenUsed/>
    <w:qFormat/>
    <w:rsid w:val="00E062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E062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  <w:lang w:val="uk-UA"/>
    </w:rPr>
  </w:style>
  <w:style w:type="character" w:customStyle="1" w:styleId="a5">
    <w:name w:val="Основной текст Знак"/>
    <w:basedOn w:val="a0"/>
    <w:link w:val="a4"/>
    <w:rsid w:val="00E0625A"/>
    <w:rPr>
      <w:rFonts w:ascii="Times New Roman" w:eastAsia="Times New Roman" w:hAnsi="Times New Roman" w:cs="Times New Roman"/>
      <w:sz w:val="29"/>
      <w:szCs w:val="29"/>
      <w:lang w:val="uk-UA"/>
    </w:rPr>
  </w:style>
  <w:style w:type="paragraph" w:styleId="a6">
    <w:name w:val="Balloon Text"/>
    <w:basedOn w:val="a"/>
    <w:link w:val="a7"/>
    <w:uiPriority w:val="99"/>
    <w:semiHidden/>
    <w:unhideWhenUsed/>
    <w:rsid w:val="00E06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25A"/>
    <w:rPr>
      <w:rFonts w:ascii="Tahoma" w:hAnsi="Tahoma" w:cs="Tahoma"/>
      <w:sz w:val="16"/>
      <w:szCs w:val="16"/>
    </w:rPr>
  </w:style>
  <w:style w:type="paragraph" w:customStyle="1" w:styleId="TableText">
    <w:name w:val="Table Text"/>
    <w:rsid w:val="007514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0" w:lineRule="atLeast"/>
      <w:ind w:left="60"/>
      <w:jc w:val="both"/>
    </w:pPr>
    <w:rPr>
      <w:rFonts w:ascii="Times New Roman" w:eastAsia="Calibri" w:hAnsi="Times New Roman" w:cs="Times New Roman"/>
      <w:sz w:val="20"/>
      <w:szCs w:val="20"/>
      <w:lang w:val="en-US" w:eastAsia="uk-UA"/>
    </w:rPr>
  </w:style>
  <w:style w:type="paragraph" w:customStyle="1" w:styleId="TableTextabzac">
    <w:name w:val="Table Text_abzac"/>
    <w:rsid w:val="007514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0" w:lineRule="atLeast"/>
      <w:ind w:left="60" w:firstLine="300"/>
      <w:jc w:val="both"/>
    </w:pPr>
    <w:rPr>
      <w:rFonts w:ascii="Times New Roman" w:eastAsia="Calibri" w:hAnsi="Times New Roman" w:cs="Times New Roman"/>
      <w:sz w:val="20"/>
      <w:szCs w:val="20"/>
      <w:lang w:val="en-US" w:eastAsia="uk-UA"/>
    </w:rPr>
  </w:style>
  <w:style w:type="paragraph" w:customStyle="1" w:styleId="TableText0">
    <w:name w:val="Table Text++"/>
    <w:rsid w:val="0075143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50" w:after="0" w:line="220" w:lineRule="atLeast"/>
      <w:ind w:left="60" w:firstLine="300"/>
      <w:jc w:val="both"/>
    </w:pPr>
    <w:rPr>
      <w:rFonts w:ascii="Times New Roman" w:eastAsia="Calibri" w:hAnsi="Times New Roman" w:cs="Times New Roman"/>
      <w:sz w:val="20"/>
      <w:szCs w:val="20"/>
      <w:lang w:val="en-US" w:eastAsia="uk-UA"/>
    </w:rPr>
  </w:style>
  <w:style w:type="paragraph" w:customStyle="1" w:styleId="razdel">
    <w:name w:val="razdel"/>
    <w:rsid w:val="00C61489"/>
    <w:pPr>
      <w:widowControl w:val="0"/>
      <w:tabs>
        <w:tab w:val="left" w:pos="720"/>
        <w:tab w:val="left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382" w:lineRule="atLeast"/>
    </w:pPr>
    <w:rPr>
      <w:rFonts w:ascii="Arial" w:eastAsia="Calibri" w:hAnsi="Arial" w:cs="Arial"/>
      <w:b/>
      <w:bCs/>
      <w:sz w:val="32"/>
      <w:szCs w:val="32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933D9-EB0A-4D72-A4F2-B92F398DB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1426</Words>
  <Characters>8133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Наталiя</cp:lastModifiedBy>
  <cp:revision>2</cp:revision>
  <cp:lastPrinted>2022-05-27T08:59:00Z</cp:lastPrinted>
  <dcterms:created xsi:type="dcterms:W3CDTF">2022-05-31T19:22:00Z</dcterms:created>
  <dcterms:modified xsi:type="dcterms:W3CDTF">2022-05-31T19:22:00Z</dcterms:modified>
</cp:coreProperties>
</file>