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9028" w14:textId="2A3F3E90" w:rsidR="00246BB7" w:rsidRDefault="0058589C">
      <w:pPr>
        <w:spacing w:line="1" w:lineRule="exac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20FE45" wp14:editId="5E0FC693">
            <wp:simplePos x="0" y="0"/>
            <wp:positionH relativeFrom="margin">
              <wp:posOffset>-211455</wp:posOffset>
            </wp:positionH>
            <wp:positionV relativeFrom="margin">
              <wp:posOffset>1270</wp:posOffset>
            </wp:positionV>
            <wp:extent cx="2474595" cy="1504950"/>
            <wp:effectExtent l="0" t="0" r="1905" b="0"/>
            <wp:wrapSquare wrapText="bothSides"/>
            <wp:docPr id="13967983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798341" name="Рисунок 13967983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74080" w14:textId="1206CEFB" w:rsidR="00AE02D4" w:rsidRPr="00AE02D4" w:rsidRDefault="00C9568D" w:rsidP="00AE02D4">
      <w:pPr>
        <w:pStyle w:val="a6"/>
        <w:jc w:val="center"/>
        <w:rPr>
          <w:bCs/>
          <w:i/>
          <w:szCs w:val="28"/>
          <w:lang w:val="uk-UA"/>
        </w:rPr>
      </w:pPr>
      <w:r>
        <w:t>ВСП «</w:t>
      </w:r>
      <w:proofErr w:type="spellStart"/>
      <w:r>
        <w:t>Уманський</w:t>
      </w:r>
      <w:proofErr w:type="spellEnd"/>
      <w:r>
        <w:t xml:space="preserve"> </w:t>
      </w:r>
      <w:proofErr w:type="spellStart"/>
      <w:r>
        <w:t>фаховий</w:t>
      </w:r>
      <w:proofErr w:type="spellEnd"/>
      <w:r>
        <w:t xml:space="preserve"> </w:t>
      </w:r>
      <w:proofErr w:type="spellStart"/>
      <w:r>
        <w:t>коледж</w:t>
      </w:r>
      <w:proofErr w:type="spellEnd"/>
      <w:r>
        <w:br/>
      </w:r>
      <w:proofErr w:type="spellStart"/>
      <w:r>
        <w:t>технологій</w:t>
      </w:r>
      <w:proofErr w:type="spellEnd"/>
      <w:r>
        <w:t xml:space="preserve"> та </w:t>
      </w:r>
      <w:proofErr w:type="spellStart"/>
      <w:r>
        <w:t>бізнесу</w:t>
      </w:r>
      <w:proofErr w:type="spellEnd"/>
      <w:r>
        <w:t xml:space="preserve"> УНУС</w:t>
      </w:r>
      <w:r w:rsidR="00AE02D4">
        <w:rPr>
          <w:lang w:val="uk-UA"/>
        </w:rPr>
        <w:t>»</w:t>
      </w:r>
      <w:r>
        <w:br/>
      </w:r>
      <w:proofErr w:type="spellStart"/>
      <w:r>
        <w:t>Циклова</w:t>
      </w:r>
      <w:proofErr w:type="spellEnd"/>
      <w:r>
        <w:t xml:space="preserve"> </w:t>
      </w:r>
      <w:proofErr w:type="spellStart"/>
      <w:r>
        <w:t>комісія</w:t>
      </w:r>
      <w:proofErr w:type="spellEnd"/>
      <w:r w:rsidR="00240D8C">
        <w:rPr>
          <w:lang w:val="uk-UA"/>
        </w:rPr>
        <w:t xml:space="preserve">: </w:t>
      </w:r>
      <w:proofErr w:type="spellStart"/>
      <w:r w:rsidR="00AE02D4" w:rsidRPr="00AE02D4">
        <w:rPr>
          <w:bCs/>
          <w:i/>
          <w:szCs w:val="28"/>
          <w:lang w:val="uk-UA"/>
        </w:rPr>
        <w:t>Загальнотехнічних</w:t>
      </w:r>
      <w:proofErr w:type="spellEnd"/>
      <w:r w:rsidR="00AE02D4" w:rsidRPr="00AE02D4">
        <w:rPr>
          <w:bCs/>
          <w:i/>
          <w:szCs w:val="28"/>
          <w:lang w:val="uk-UA"/>
        </w:rPr>
        <w:t>,</w:t>
      </w:r>
    </w:p>
    <w:p w14:paraId="7B122C9D" w14:textId="77777777" w:rsidR="00AE02D4" w:rsidRPr="00AE02D4" w:rsidRDefault="00AE02D4" w:rsidP="00AE02D4">
      <w:pPr>
        <w:pStyle w:val="a6"/>
        <w:jc w:val="center"/>
        <w:rPr>
          <w:bCs/>
          <w:i/>
          <w:szCs w:val="28"/>
          <w:lang w:val="uk-UA"/>
        </w:rPr>
      </w:pPr>
      <w:r w:rsidRPr="00AE02D4">
        <w:rPr>
          <w:bCs/>
          <w:i/>
          <w:szCs w:val="28"/>
          <w:lang w:val="uk-UA"/>
        </w:rPr>
        <w:t xml:space="preserve">природничо-наукових </w:t>
      </w:r>
    </w:p>
    <w:p w14:paraId="03467322" w14:textId="77777777" w:rsidR="00AE02D4" w:rsidRPr="00AE02D4" w:rsidRDefault="00AE02D4" w:rsidP="00AE02D4">
      <w:pPr>
        <w:pStyle w:val="a6"/>
        <w:jc w:val="center"/>
        <w:rPr>
          <w:bCs/>
          <w:i/>
          <w:szCs w:val="28"/>
          <w:lang w:val="uk-UA"/>
        </w:rPr>
      </w:pPr>
      <w:r w:rsidRPr="00AE02D4">
        <w:rPr>
          <w:bCs/>
          <w:i/>
          <w:szCs w:val="28"/>
          <w:lang w:val="uk-UA"/>
        </w:rPr>
        <w:t>та профілюючих дисциплін</w:t>
      </w:r>
    </w:p>
    <w:p w14:paraId="40BB88A3" w14:textId="77777777" w:rsidR="00246BB7" w:rsidRDefault="00C9568D">
      <w:pPr>
        <w:pStyle w:val="20"/>
        <w:shd w:val="clear" w:color="auto" w:fill="auto"/>
      </w:pPr>
      <w:r>
        <w:t>ОПИС ВИБІРКОВОЇ КОМПОНЕНТИ   ОПП</w:t>
      </w:r>
    </w:p>
    <w:tbl>
      <w:tblPr>
        <w:tblStyle w:val="a8"/>
        <w:tblW w:w="10916" w:type="dxa"/>
        <w:tblInd w:w="-431" w:type="dxa"/>
        <w:tblLook w:val="04A0" w:firstRow="1" w:lastRow="0" w:firstColumn="1" w:lastColumn="0" w:noHBand="0" w:noVBand="1"/>
      </w:tblPr>
      <w:tblGrid>
        <w:gridCol w:w="3828"/>
        <w:gridCol w:w="7088"/>
      </w:tblGrid>
      <w:tr w:rsidR="00F93AEA" w14:paraId="5C309676" w14:textId="77777777" w:rsidTr="00240D8C">
        <w:tc>
          <w:tcPr>
            <w:tcW w:w="3828" w:type="dxa"/>
            <w:shd w:val="clear" w:color="auto" w:fill="00B0F0"/>
          </w:tcPr>
          <w:p w14:paraId="7575B246" w14:textId="77777777" w:rsidR="00F93AEA" w:rsidRPr="00240D8C" w:rsidRDefault="00F93AEA" w:rsidP="00240D8C">
            <w:pPr>
              <w:pStyle w:val="20"/>
              <w:shd w:val="clear" w:color="auto" w:fill="auto"/>
              <w:spacing w:after="100" w:afterAutospacing="1"/>
              <w:jc w:val="left"/>
              <w:rPr>
                <w:color w:val="66FFFF"/>
                <w:sz w:val="24"/>
                <w:szCs w:val="24"/>
              </w:rPr>
            </w:pPr>
            <w:r w:rsidRPr="00240D8C">
              <w:rPr>
                <w:color w:val="auto"/>
                <w:sz w:val="24"/>
                <w:szCs w:val="24"/>
              </w:rPr>
              <w:t>Назва дисципліни</w:t>
            </w:r>
          </w:p>
        </w:tc>
        <w:tc>
          <w:tcPr>
            <w:tcW w:w="7088" w:type="dxa"/>
            <w:shd w:val="clear" w:color="auto" w:fill="FFFF00"/>
          </w:tcPr>
          <w:p w14:paraId="3F452F33" w14:textId="55C689F3" w:rsidR="00F93AEA" w:rsidRPr="00240D8C" w:rsidRDefault="00240D8C" w:rsidP="00240D8C">
            <w:pPr>
              <w:rPr>
                <w:rFonts w:ascii="Times New Roman" w:hAnsi="Times New Roman"/>
                <w:b/>
                <w:color w:val="66FFFF"/>
              </w:rPr>
            </w:pPr>
            <w:r w:rsidRPr="00240D8C">
              <w:rPr>
                <w:rFonts w:ascii="Times New Roman" w:hAnsi="Times New Roman"/>
                <w:b/>
                <w:color w:val="auto"/>
              </w:rPr>
              <w:t>«</w:t>
            </w:r>
            <w:r w:rsidR="00CB4542">
              <w:rPr>
                <w:rFonts w:ascii="Times New Roman" w:hAnsi="Times New Roman"/>
                <w:b/>
                <w:color w:val="auto"/>
              </w:rPr>
              <w:t xml:space="preserve">Машини і обладнання </w:t>
            </w:r>
            <w:r w:rsidR="007A2540">
              <w:rPr>
                <w:rFonts w:ascii="Times New Roman" w:hAnsi="Times New Roman"/>
                <w:b/>
                <w:color w:val="auto"/>
              </w:rPr>
              <w:t>для біотехнологій</w:t>
            </w:r>
            <w:r w:rsidRPr="00240D8C">
              <w:rPr>
                <w:rFonts w:ascii="Times New Roman" w:hAnsi="Times New Roman"/>
                <w:b/>
                <w:color w:val="auto"/>
              </w:rPr>
              <w:t>»</w:t>
            </w:r>
          </w:p>
        </w:tc>
      </w:tr>
      <w:tr w:rsidR="00F93AEA" w14:paraId="2D70D03A" w14:textId="77777777" w:rsidTr="00F80A41">
        <w:tc>
          <w:tcPr>
            <w:tcW w:w="3828" w:type="dxa"/>
            <w:shd w:val="clear" w:color="auto" w:fill="00B0F0"/>
          </w:tcPr>
          <w:p w14:paraId="4F090C07" w14:textId="77777777" w:rsidR="00F93AEA" w:rsidRDefault="00F93AEA" w:rsidP="00260D88">
            <w:pPr>
              <w:pStyle w:val="20"/>
              <w:shd w:val="clear" w:color="auto" w:fill="auto"/>
              <w:spacing w:after="100" w:afterAutospacing="1"/>
              <w:jc w:val="left"/>
            </w:pPr>
            <w:r w:rsidRPr="00207301">
              <w:rPr>
                <w:sz w:val="24"/>
                <w:szCs w:val="24"/>
              </w:rPr>
              <w:t>Освітня програма</w:t>
            </w:r>
          </w:p>
        </w:tc>
        <w:tc>
          <w:tcPr>
            <w:tcW w:w="7088" w:type="dxa"/>
            <w:shd w:val="clear" w:color="auto" w:fill="FFFF00"/>
          </w:tcPr>
          <w:p w14:paraId="291F363F" w14:textId="77777777" w:rsidR="00F93AEA" w:rsidRPr="00F80A41" w:rsidRDefault="00F93AEA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highlight w:val="yellow"/>
              </w:rPr>
            </w:pPr>
            <w:r w:rsidRPr="00F80A41">
              <w:rPr>
                <w:b w:val="0"/>
                <w:sz w:val="24"/>
                <w:szCs w:val="24"/>
                <w:highlight w:val="yellow"/>
              </w:rPr>
              <w:t>«</w:t>
            </w:r>
            <w:proofErr w:type="spellStart"/>
            <w:r w:rsidRPr="00F80A41">
              <w:rPr>
                <w:b w:val="0"/>
                <w:sz w:val="24"/>
                <w:szCs w:val="24"/>
                <w:highlight w:val="yellow"/>
              </w:rPr>
              <w:t>Агроінженерія</w:t>
            </w:r>
            <w:proofErr w:type="spellEnd"/>
            <w:r w:rsidRPr="00F80A41">
              <w:rPr>
                <w:b w:val="0"/>
                <w:sz w:val="24"/>
                <w:szCs w:val="24"/>
                <w:highlight w:val="yellow"/>
              </w:rPr>
              <w:t>»</w:t>
            </w:r>
          </w:p>
        </w:tc>
      </w:tr>
      <w:tr w:rsidR="00F93AEA" w14:paraId="4206A4EE" w14:textId="77777777" w:rsidTr="00F80A41">
        <w:tc>
          <w:tcPr>
            <w:tcW w:w="3828" w:type="dxa"/>
            <w:shd w:val="clear" w:color="auto" w:fill="00B0F0"/>
          </w:tcPr>
          <w:p w14:paraId="5BF10388" w14:textId="77777777" w:rsidR="00F93AEA" w:rsidRDefault="00260D88" w:rsidP="00260D88">
            <w:pPr>
              <w:pStyle w:val="20"/>
              <w:shd w:val="clear" w:color="auto" w:fill="auto"/>
              <w:spacing w:after="100" w:afterAutospacing="1"/>
              <w:jc w:val="left"/>
            </w:pPr>
            <w:r>
              <w:rPr>
                <w:sz w:val="24"/>
                <w:szCs w:val="24"/>
              </w:rPr>
              <w:t>Освітньо-професійний ступінь</w:t>
            </w:r>
          </w:p>
        </w:tc>
        <w:tc>
          <w:tcPr>
            <w:tcW w:w="7088" w:type="dxa"/>
            <w:shd w:val="clear" w:color="auto" w:fill="FFFF00"/>
          </w:tcPr>
          <w:p w14:paraId="482156AA" w14:textId="77777777" w:rsidR="00F93AEA" w:rsidRPr="00F80A41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highlight w:val="yellow"/>
              </w:rPr>
            </w:pPr>
            <w:r w:rsidRPr="00F80A41">
              <w:rPr>
                <w:b w:val="0"/>
                <w:sz w:val="24"/>
                <w:szCs w:val="24"/>
                <w:highlight w:val="yellow"/>
              </w:rPr>
              <w:t>Фаховий молодший бакалавр з агроінженерії</w:t>
            </w:r>
          </w:p>
        </w:tc>
      </w:tr>
      <w:tr w:rsidR="00F93AEA" w14:paraId="42116FE7" w14:textId="77777777" w:rsidTr="00F80A41">
        <w:tc>
          <w:tcPr>
            <w:tcW w:w="3828" w:type="dxa"/>
            <w:shd w:val="clear" w:color="auto" w:fill="00B0F0"/>
          </w:tcPr>
          <w:p w14:paraId="13F20AE4" w14:textId="77777777" w:rsidR="00F93AEA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</w:pPr>
            <w:r>
              <w:rPr>
                <w:sz w:val="24"/>
                <w:szCs w:val="24"/>
              </w:rPr>
              <w:t>Спеціальність</w:t>
            </w:r>
          </w:p>
        </w:tc>
        <w:tc>
          <w:tcPr>
            <w:tcW w:w="7088" w:type="dxa"/>
            <w:shd w:val="clear" w:color="auto" w:fill="FFFF00"/>
          </w:tcPr>
          <w:p w14:paraId="47988ACB" w14:textId="77777777" w:rsidR="00F93AEA" w:rsidRPr="00F80A41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highlight w:val="yellow"/>
              </w:rPr>
            </w:pPr>
            <w:r w:rsidRPr="00F80A41">
              <w:rPr>
                <w:b w:val="0"/>
                <w:sz w:val="24"/>
                <w:szCs w:val="24"/>
                <w:highlight w:val="yellow"/>
              </w:rPr>
              <w:t>208«Агроінженерія»</w:t>
            </w:r>
          </w:p>
        </w:tc>
      </w:tr>
      <w:tr w:rsidR="00F93AEA" w14:paraId="102A380A" w14:textId="77777777" w:rsidTr="00F80A41">
        <w:tc>
          <w:tcPr>
            <w:tcW w:w="3828" w:type="dxa"/>
            <w:shd w:val="clear" w:color="auto" w:fill="00B0F0"/>
          </w:tcPr>
          <w:p w14:paraId="31FEC8CF" w14:textId="77777777" w:rsidR="00F93AEA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</w:pPr>
            <w:r>
              <w:rPr>
                <w:sz w:val="24"/>
                <w:szCs w:val="24"/>
              </w:rPr>
              <w:t>Галузь знань</w:t>
            </w:r>
          </w:p>
        </w:tc>
        <w:tc>
          <w:tcPr>
            <w:tcW w:w="7088" w:type="dxa"/>
            <w:shd w:val="clear" w:color="auto" w:fill="FFFF00"/>
          </w:tcPr>
          <w:p w14:paraId="166A8984" w14:textId="77777777" w:rsidR="00F93AEA" w:rsidRPr="00F80A41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highlight w:val="yellow"/>
              </w:rPr>
            </w:pPr>
            <w:r w:rsidRPr="00F80A41">
              <w:rPr>
                <w:b w:val="0"/>
                <w:sz w:val="24"/>
                <w:szCs w:val="24"/>
                <w:highlight w:val="yellow"/>
              </w:rPr>
              <w:t>20 «Аграрні науки і продовольство»</w:t>
            </w:r>
          </w:p>
        </w:tc>
      </w:tr>
      <w:tr w:rsidR="00260D88" w14:paraId="7A9D5709" w14:textId="77777777" w:rsidTr="00F80A41">
        <w:tc>
          <w:tcPr>
            <w:tcW w:w="3828" w:type="dxa"/>
            <w:shd w:val="clear" w:color="auto" w:fill="00B0F0"/>
            <w:vAlign w:val="bottom"/>
          </w:tcPr>
          <w:p w14:paraId="3EB49C1E" w14:textId="77777777" w:rsidR="00260D88" w:rsidRDefault="00260D88" w:rsidP="00260D88">
            <w:pPr>
              <w:pStyle w:val="a5"/>
              <w:shd w:val="clear" w:color="auto" w:fill="auto"/>
              <w:ind w:left="12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Формат дисципліни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31D6057D" w14:textId="77777777" w:rsidR="00260D88" w:rsidRPr="00F80A41" w:rsidRDefault="00260D88" w:rsidP="00260D88">
            <w:pPr>
              <w:pStyle w:val="a5"/>
              <w:shd w:val="clear" w:color="auto" w:fill="auto"/>
              <w:ind w:left="33" w:right="131"/>
              <w:rPr>
                <w:highlight w:val="yellow"/>
              </w:rPr>
            </w:pPr>
            <w:r w:rsidRPr="00F80A41">
              <w:rPr>
                <w:highlight w:val="yellow"/>
              </w:rPr>
              <w:t>вибіркова</w:t>
            </w:r>
          </w:p>
        </w:tc>
      </w:tr>
      <w:tr w:rsidR="00260D88" w14:paraId="5C61818F" w14:textId="77777777" w:rsidTr="00F80A41">
        <w:tc>
          <w:tcPr>
            <w:tcW w:w="3828" w:type="dxa"/>
            <w:shd w:val="clear" w:color="auto" w:fill="00B0F0"/>
            <w:vAlign w:val="bottom"/>
          </w:tcPr>
          <w:p w14:paraId="0120F12E" w14:textId="77777777" w:rsidR="00260D88" w:rsidRDefault="00260D88" w:rsidP="00260D88">
            <w:pPr>
              <w:pStyle w:val="a5"/>
              <w:shd w:val="clear" w:color="auto" w:fill="auto"/>
              <w:ind w:left="12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навчання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67D11D64" w14:textId="77777777" w:rsidR="00260D88" w:rsidRPr="00F80A41" w:rsidRDefault="00260D88" w:rsidP="00260D88">
            <w:pPr>
              <w:pStyle w:val="a5"/>
              <w:shd w:val="clear" w:color="auto" w:fill="auto"/>
              <w:ind w:left="33" w:right="131"/>
              <w:rPr>
                <w:highlight w:val="yellow"/>
              </w:rPr>
            </w:pPr>
            <w:r w:rsidRPr="00F80A41">
              <w:rPr>
                <w:highlight w:val="yellow"/>
              </w:rPr>
              <w:t>денна</w:t>
            </w:r>
          </w:p>
        </w:tc>
      </w:tr>
      <w:tr w:rsidR="00260D88" w14:paraId="7CC7C5C7" w14:textId="77777777" w:rsidTr="00F80A41">
        <w:tc>
          <w:tcPr>
            <w:tcW w:w="3828" w:type="dxa"/>
            <w:shd w:val="clear" w:color="auto" w:fill="00B0F0"/>
            <w:vAlign w:val="bottom"/>
          </w:tcPr>
          <w:p w14:paraId="23B43666" w14:textId="77777777" w:rsidR="00260D88" w:rsidRDefault="00260D88" w:rsidP="00260D88">
            <w:pPr>
              <w:pStyle w:val="a5"/>
              <w:shd w:val="clear" w:color="auto" w:fill="auto"/>
              <w:ind w:left="12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Рік навчання/семестр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5397ACAA" w14:textId="14FF35C1" w:rsidR="00260D88" w:rsidRPr="00F80A41" w:rsidRDefault="00260D88" w:rsidP="00260D88">
            <w:pPr>
              <w:pStyle w:val="a5"/>
              <w:shd w:val="clear" w:color="auto" w:fill="auto"/>
              <w:ind w:left="33" w:right="131"/>
              <w:rPr>
                <w:highlight w:val="yellow"/>
              </w:rPr>
            </w:pPr>
            <w:r w:rsidRPr="00F80A41">
              <w:rPr>
                <w:highlight w:val="yellow"/>
              </w:rPr>
              <w:t xml:space="preserve"> V</w:t>
            </w:r>
            <w:r w:rsidR="007A2540">
              <w:rPr>
                <w:highlight w:val="yellow"/>
              </w:rPr>
              <w:t>ІІ</w:t>
            </w:r>
            <w:r w:rsidRPr="00F80A41">
              <w:rPr>
                <w:highlight w:val="yellow"/>
              </w:rPr>
              <w:t xml:space="preserve"> семестр</w:t>
            </w:r>
          </w:p>
        </w:tc>
      </w:tr>
      <w:tr w:rsidR="00260D88" w14:paraId="7754A6E5" w14:textId="77777777" w:rsidTr="00F80A41">
        <w:tc>
          <w:tcPr>
            <w:tcW w:w="3828" w:type="dxa"/>
            <w:shd w:val="clear" w:color="auto" w:fill="00B0F0"/>
            <w:vAlign w:val="bottom"/>
          </w:tcPr>
          <w:p w14:paraId="16FB6333" w14:textId="77777777" w:rsidR="00260D88" w:rsidRDefault="00260D88" w:rsidP="00260D88">
            <w:pPr>
              <w:pStyle w:val="a5"/>
              <w:shd w:val="clear" w:color="auto" w:fill="auto"/>
              <w:ind w:left="12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Обсяг дисципліни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45195167" w14:textId="25AF8765" w:rsidR="00260D88" w:rsidRPr="00F80A41" w:rsidRDefault="00FB43C8" w:rsidP="00260D88">
            <w:pPr>
              <w:pStyle w:val="a5"/>
              <w:shd w:val="clear" w:color="auto" w:fill="auto"/>
              <w:ind w:left="33" w:right="131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  <w:r w:rsidR="00260D88" w:rsidRPr="00F80A41">
              <w:rPr>
                <w:highlight w:val="yellow"/>
              </w:rPr>
              <w:t xml:space="preserve"> кредит</w:t>
            </w:r>
            <w:r>
              <w:rPr>
                <w:highlight w:val="yellow"/>
              </w:rPr>
              <w:t>и</w:t>
            </w:r>
            <w:r w:rsidR="00260D88" w:rsidRPr="00F80A41">
              <w:rPr>
                <w:highlight w:val="yellow"/>
              </w:rPr>
              <w:t xml:space="preserve"> (</w:t>
            </w:r>
            <w:r>
              <w:rPr>
                <w:highlight w:val="yellow"/>
              </w:rPr>
              <w:t>9</w:t>
            </w:r>
            <w:r w:rsidR="00260D88" w:rsidRPr="00F80A41">
              <w:rPr>
                <w:highlight w:val="yellow"/>
              </w:rPr>
              <w:t>0 годин)</w:t>
            </w:r>
          </w:p>
        </w:tc>
      </w:tr>
      <w:tr w:rsidR="00260D88" w14:paraId="05850132" w14:textId="77777777" w:rsidTr="00F80A41">
        <w:tc>
          <w:tcPr>
            <w:tcW w:w="3828" w:type="dxa"/>
            <w:shd w:val="clear" w:color="auto" w:fill="00B0F0"/>
            <w:vAlign w:val="bottom"/>
          </w:tcPr>
          <w:p w14:paraId="05938E2A" w14:textId="77777777" w:rsidR="00260D88" w:rsidRDefault="00260D88" w:rsidP="00260D88">
            <w:pPr>
              <w:pStyle w:val="a5"/>
              <w:shd w:val="clear" w:color="auto" w:fill="auto"/>
              <w:ind w:left="12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Контрольні заходи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08C19530" w14:textId="77777777" w:rsidR="00260D88" w:rsidRPr="00F80A41" w:rsidRDefault="00260D88" w:rsidP="00260D88">
            <w:pPr>
              <w:pStyle w:val="a5"/>
              <w:shd w:val="clear" w:color="auto" w:fill="auto"/>
              <w:ind w:left="33" w:right="131"/>
              <w:rPr>
                <w:highlight w:val="yellow"/>
              </w:rPr>
            </w:pPr>
            <w:r w:rsidRPr="00F80A41">
              <w:rPr>
                <w:highlight w:val="yellow"/>
              </w:rPr>
              <w:t>диференційований залік</w:t>
            </w:r>
          </w:p>
        </w:tc>
      </w:tr>
      <w:tr w:rsidR="00260D88" w14:paraId="667B6C65" w14:textId="77777777" w:rsidTr="00F80A41">
        <w:tc>
          <w:tcPr>
            <w:tcW w:w="3828" w:type="dxa"/>
            <w:shd w:val="clear" w:color="auto" w:fill="00B0F0"/>
            <w:vAlign w:val="bottom"/>
          </w:tcPr>
          <w:p w14:paraId="5A8B9BD3" w14:textId="77777777" w:rsidR="00260D88" w:rsidRDefault="00260D88" w:rsidP="00260D88">
            <w:pPr>
              <w:pStyle w:val="a5"/>
              <w:shd w:val="clear" w:color="auto" w:fill="auto"/>
              <w:ind w:left="12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Мова викладання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38E5E47D" w14:textId="77777777" w:rsidR="00260D88" w:rsidRPr="00F80A41" w:rsidRDefault="00260D88" w:rsidP="00260D88">
            <w:pPr>
              <w:pStyle w:val="a5"/>
              <w:shd w:val="clear" w:color="auto" w:fill="auto"/>
              <w:ind w:left="33" w:right="131"/>
              <w:rPr>
                <w:highlight w:val="yellow"/>
              </w:rPr>
            </w:pPr>
            <w:r w:rsidRPr="00F80A41">
              <w:rPr>
                <w:highlight w:val="yellow"/>
              </w:rPr>
              <w:t>українська</w:t>
            </w:r>
          </w:p>
        </w:tc>
      </w:tr>
      <w:tr w:rsidR="00260D88" w14:paraId="0B15725F" w14:textId="77777777" w:rsidTr="00F80A41">
        <w:tc>
          <w:tcPr>
            <w:tcW w:w="3828" w:type="dxa"/>
            <w:shd w:val="clear" w:color="auto" w:fill="00B0F0"/>
          </w:tcPr>
          <w:p w14:paraId="27FA487E" w14:textId="77777777" w:rsidR="00260D88" w:rsidRDefault="00260D88" w:rsidP="00260D88">
            <w:pPr>
              <w:pStyle w:val="a5"/>
              <w:shd w:val="clear" w:color="auto" w:fill="auto"/>
              <w:ind w:left="12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Викладач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47BBCF88" w14:textId="2A54FDAC" w:rsidR="00260D88" w:rsidRPr="00F80A41" w:rsidRDefault="007A2540" w:rsidP="00260D88">
            <w:pPr>
              <w:pStyle w:val="a5"/>
              <w:shd w:val="clear" w:color="auto" w:fill="auto"/>
              <w:ind w:left="33" w:right="131"/>
              <w:jc w:val="both"/>
              <w:rPr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Бурлака Володимир Миколайович</w:t>
            </w:r>
            <w:r w:rsidR="00260D88" w:rsidRPr="00F80A41">
              <w:rPr>
                <w:sz w:val="24"/>
                <w:szCs w:val="24"/>
                <w:highlight w:val="yellow"/>
              </w:rPr>
              <w:t xml:space="preserve"> - </w:t>
            </w:r>
            <w:r w:rsidR="00260D88" w:rsidRPr="00F80A41">
              <w:rPr>
                <w:highlight w:val="yellow"/>
              </w:rPr>
              <w:t>викладач вищої кваліфікаційної категорії, викладач-методист</w:t>
            </w:r>
          </w:p>
        </w:tc>
      </w:tr>
      <w:tr w:rsidR="00260D88" w14:paraId="530BD5FB" w14:textId="77777777" w:rsidTr="00F80A41">
        <w:tc>
          <w:tcPr>
            <w:tcW w:w="3828" w:type="dxa"/>
            <w:shd w:val="clear" w:color="auto" w:fill="00B0F0"/>
          </w:tcPr>
          <w:p w14:paraId="50D15172" w14:textId="77777777" w:rsidR="00260D88" w:rsidRDefault="00260D88" w:rsidP="00260D88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Анотація дисципліни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092E5F54" w14:textId="6FF8AB5A" w:rsidR="00260D88" w:rsidRPr="004C6B0C" w:rsidRDefault="00260D88" w:rsidP="004C6B0C">
            <w:pPr>
              <w:pStyle w:val="aa"/>
              <w:ind w:right="478" w:firstLine="708"/>
              <w:jc w:val="both"/>
              <w:rPr>
                <w:color w:val="FF0000"/>
                <w:sz w:val="24"/>
                <w:szCs w:val="24"/>
              </w:rPr>
            </w:pPr>
            <w:r w:rsidRPr="007A2540">
              <w:rPr>
                <w:sz w:val="24"/>
                <w:szCs w:val="24"/>
                <w:highlight w:val="yellow"/>
              </w:rPr>
              <w:t xml:space="preserve">Навчальна </w:t>
            </w:r>
            <w:r w:rsidRPr="004C6B0C">
              <w:rPr>
                <w:sz w:val="24"/>
                <w:szCs w:val="24"/>
                <w:highlight w:val="yellow"/>
              </w:rPr>
              <w:t>дисципліна</w:t>
            </w:r>
            <w:r w:rsidR="007A2540" w:rsidRPr="004C6B0C">
              <w:rPr>
                <w:sz w:val="24"/>
                <w:szCs w:val="24"/>
                <w:highlight w:val="yellow"/>
              </w:rPr>
              <w:t>: «</w:t>
            </w:r>
            <w:r w:rsidR="00CB4542">
              <w:rPr>
                <w:sz w:val="24"/>
                <w:szCs w:val="24"/>
                <w:highlight w:val="yellow"/>
              </w:rPr>
              <w:t xml:space="preserve">Машини і обладнання </w:t>
            </w:r>
            <w:r w:rsidR="007A2540" w:rsidRPr="004C6B0C">
              <w:rPr>
                <w:sz w:val="24"/>
                <w:szCs w:val="24"/>
                <w:highlight w:val="yellow"/>
              </w:rPr>
              <w:t>для біотехнологій» є вибірковою дисципліною фахової підготовки та направлена на ознайомлення здобувачів освіти з технологіями виробництва й застосування альтернативних видів енергії на заміну використовуваним нині та призначенням,</w:t>
            </w:r>
            <w:r w:rsidR="007A2540" w:rsidRPr="004C6B0C">
              <w:rPr>
                <w:spacing w:val="43"/>
                <w:sz w:val="24"/>
                <w:szCs w:val="24"/>
                <w:highlight w:val="yellow"/>
              </w:rPr>
              <w:t xml:space="preserve">  </w:t>
            </w:r>
            <w:r w:rsidR="007A2540" w:rsidRPr="004C6B0C">
              <w:rPr>
                <w:sz w:val="24"/>
                <w:szCs w:val="24"/>
                <w:highlight w:val="yellow"/>
              </w:rPr>
              <w:t>будовою,</w:t>
            </w:r>
            <w:r w:rsidR="007A2540" w:rsidRPr="004C6B0C">
              <w:rPr>
                <w:spacing w:val="44"/>
                <w:sz w:val="24"/>
                <w:szCs w:val="24"/>
                <w:highlight w:val="yellow"/>
              </w:rPr>
              <w:t xml:space="preserve">  </w:t>
            </w:r>
            <w:r w:rsidR="007A2540" w:rsidRPr="004C6B0C">
              <w:rPr>
                <w:sz w:val="24"/>
                <w:szCs w:val="24"/>
                <w:highlight w:val="yellow"/>
              </w:rPr>
              <w:t>принципом</w:t>
            </w:r>
            <w:r w:rsidR="007A2540" w:rsidRPr="004C6B0C">
              <w:rPr>
                <w:spacing w:val="45"/>
                <w:sz w:val="24"/>
                <w:szCs w:val="24"/>
                <w:highlight w:val="yellow"/>
              </w:rPr>
              <w:t xml:space="preserve">  </w:t>
            </w:r>
            <w:r w:rsidR="007A2540" w:rsidRPr="004C6B0C">
              <w:rPr>
                <w:sz w:val="24"/>
                <w:szCs w:val="24"/>
                <w:highlight w:val="yellow"/>
              </w:rPr>
              <w:t>роботи,</w:t>
            </w:r>
            <w:r w:rsidR="007A2540" w:rsidRPr="004C6B0C">
              <w:rPr>
                <w:spacing w:val="46"/>
                <w:sz w:val="24"/>
                <w:szCs w:val="24"/>
                <w:highlight w:val="yellow"/>
              </w:rPr>
              <w:t xml:space="preserve">  </w:t>
            </w:r>
            <w:r w:rsidR="007A2540" w:rsidRPr="004C6B0C">
              <w:rPr>
                <w:sz w:val="24"/>
                <w:szCs w:val="24"/>
                <w:highlight w:val="yellow"/>
              </w:rPr>
              <w:t>характеристикою</w:t>
            </w:r>
            <w:r w:rsidR="007A2540" w:rsidRPr="004C6B0C">
              <w:rPr>
                <w:spacing w:val="44"/>
                <w:sz w:val="24"/>
                <w:szCs w:val="24"/>
                <w:highlight w:val="yellow"/>
              </w:rPr>
              <w:t xml:space="preserve">  </w:t>
            </w:r>
            <w:r w:rsidR="007A2540" w:rsidRPr="004C6B0C">
              <w:rPr>
                <w:sz w:val="24"/>
                <w:szCs w:val="24"/>
                <w:highlight w:val="yellow"/>
              </w:rPr>
              <w:t>машин</w:t>
            </w:r>
            <w:r w:rsidR="007A2540" w:rsidRPr="004C6B0C">
              <w:rPr>
                <w:spacing w:val="46"/>
                <w:sz w:val="24"/>
                <w:szCs w:val="24"/>
                <w:highlight w:val="yellow"/>
              </w:rPr>
              <w:t xml:space="preserve">  </w:t>
            </w:r>
            <w:r w:rsidR="007A2540" w:rsidRPr="004C6B0C">
              <w:rPr>
                <w:spacing w:val="-5"/>
                <w:sz w:val="24"/>
                <w:szCs w:val="24"/>
                <w:highlight w:val="yellow"/>
              </w:rPr>
              <w:t xml:space="preserve">та </w:t>
            </w:r>
            <w:r w:rsidR="007A2540" w:rsidRPr="004C6B0C">
              <w:rPr>
                <w:sz w:val="24"/>
                <w:szCs w:val="24"/>
                <w:highlight w:val="yellow"/>
              </w:rPr>
              <w:t>обладнання</w:t>
            </w:r>
            <w:r w:rsidR="007A2540" w:rsidRPr="004C6B0C">
              <w:rPr>
                <w:spacing w:val="-13"/>
                <w:sz w:val="24"/>
                <w:szCs w:val="24"/>
                <w:highlight w:val="yellow"/>
              </w:rPr>
              <w:t xml:space="preserve"> </w:t>
            </w:r>
            <w:r w:rsidR="007A2540" w:rsidRPr="004C6B0C">
              <w:rPr>
                <w:sz w:val="24"/>
                <w:szCs w:val="24"/>
                <w:highlight w:val="yellow"/>
              </w:rPr>
              <w:t>для</w:t>
            </w:r>
            <w:r w:rsidR="007A2540" w:rsidRPr="004C6B0C">
              <w:rPr>
                <w:spacing w:val="-8"/>
                <w:sz w:val="24"/>
                <w:szCs w:val="24"/>
                <w:highlight w:val="yellow"/>
              </w:rPr>
              <w:t xml:space="preserve"> </w:t>
            </w:r>
            <w:r w:rsidR="007A2540" w:rsidRPr="004C6B0C">
              <w:rPr>
                <w:sz w:val="24"/>
                <w:szCs w:val="24"/>
                <w:highlight w:val="yellow"/>
              </w:rPr>
              <w:t>виробництва</w:t>
            </w:r>
            <w:r w:rsidR="007A2540" w:rsidRPr="004C6B0C">
              <w:rPr>
                <w:spacing w:val="-8"/>
                <w:sz w:val="24"/>
                <w:szCs w:val="24"/>
                <w:highlight w:val="yellow"/>
              </w:rPr>
              <w:t xml:space="preserve"> </w:t>
            </w:r>
            <w:r w:rsidR="007A2540" w:rsidRPr="004C6B0C">
              <w:rPr>
                <w:sz w:val="24"/>
                <w:szCs w:val="24"/>
                <w:highlight w:val="yellow"/>
              </w:rPr>
              <w:t>альтернативних</w:t>
            </w:r>
            <w:r w:rsidR="007A2540" w:rsidRPr="004C6B0C">
              <w:rPr>
                <w:spacing w:val="-8"/>
                <w:sz w:val="24"/>
                <w:szCs w:val="24"/>
                <w:highlight w:val="yellow"/>
              </w:rPr>
              <w:t xml:space="preserve"> </w:t>
            </w:r>
            <w:r w:rsidR="007A2540" w:rsidRPr="004C6B0C">
              <w:rPr>
                <w:sz w:val="24"/>
                <w:szCs w:val="24"/>
                <w:highlight w:val="yellow"/>
              </w:rPr>
              <w:t>видів</w:t>
            </w:r>
            <w:r w:rsidR="007A2540" w:rsidRPr="004C6B0C">
              <w:rPr>
                <w:spacing w:val="-8"/>
                <w:sz w:val="24"/>
                <w:szCs w:val="24"/>
                <w:highlight w:val="yellow"/>
              </w:rPr>
              <w:t xml:space="preserve"> </w:t>
            </w:r>
            <w:r w:rsidR="007A2540" w:rsidRPr="004C6B0C">
              <w:rPr>
                <w:spacing w:val="-2"/>
                <w:sz w:val="24"/>
                <w:szCs w:val="24"/>
                <w:highlight w:val="yellow"/>
              </w:rPr>
              <w:t>енергії.</w:t>
            </w:r>
          </w:p>
        </w:tc>
      </w:tr>
      <w:tr w:rsidR="00260D88" w14:paraId="3695D058" w14:textId="77777777" w:rsidTr="00F80A41">
        <w:trPr>
          <w:trHeight w:val="2515"/>
        </w:trPr>
        <w:tc>
          <w:tcPr>
            <w:tcW w:w="3828" w:type="dxa"/>
            <w:shd w:val="clear" w:color="auto" w:fill="00B0F0"/>
          </w:tcPr>
          <w:p w14:paraId="081CEE6E" w14:textId="77777777" w:rsidR="00260D88" w:rsidRDefault="00260D88" w:rsidP="00260D88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Мета дисципліни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16AE44E5" w14:textId="74D69934" w:rsidR="00260D88" w:rsidRPr="004C6B0C" w:rsidRDefault="00260D88" w:rsidP="004C6B0C">
            <w:pPr>
              <w:pStyle w:val="aa"/>
              <w:ind w:right="478" w:firstLine="708"/>
              <w:jc w:val="both"/>
              <w:rPr>
                <w:sz w:val="24"/>
                <w:szCs w:val="24"/>
              </w:rPr>
            </w:pPr>
            <w:r w:rsidRPr="00C90743">
              <w:rPr>
                <w:sz w:val="24"/>
                <w:szCs w:val="24"/>
                <w:highlight w:val="yellow"/>
              </w:rPr>
              <w:t>Підготовка фахівців за освітньо-професійною програмою «</w:t>
            </w:r>
            <w:r w:rsidR="00CB4542">
              <w:rPr>
                <w:sz w:val="24"/>
                <w:szCs w:val="24"/>
                <w:highlight w:val="yellow"/>
              </w:rPr>
              <w:t xml:space="preserve">Машини і обладнання </w:t>
            </w:r>
            <w:r w:rsidR="004C6B0C" w:rsidRPr="004C6B0C">
              <w:rPr>
                <w:sz w:val="24"/>
                <w:szCs w:val="24"/>
                <w:highlight w:val="yellow"/>
              </w:rPr>
              <w:t>для біотехнологій</w:t>
            </w:r>
            <w:r w:rsidRPr="00C90743">
              <w:rPr>
                <w:sz w:val="24"/>
                <w:szCs w:val="24"/>
                <w:highlight w:val="yellow"/>
              </w:rPr>
              <w:t>»</w:t>
            </w:r>
            <w:r w:rsidR="004C6B0C">
              <w:rPr>
                <w:sz w:val="24"/>
                <w:szCs w:val="24"/>
                <w:highlight w:val="yellow"/>
              </w:rPr>
              <w:t xml:space="preserve"> -</w:t>
            </w:r>
            <w:r w:rsidR="004C6B0C" w:rsidRPr="004C6B0C">
              <w:rPr>
                <w:sz w:val="24"/>
                <w:szCs w:val="24"/>
                <w:highlight w:val="yellow"/>
              </w:rPr>
              <w:t xml:space="preserve"> це</w:t>
            </w:r>
            <w:r w:rsidRPr="004C6B0C">
              <w:rPr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надати</w:t>
            </w:r>
            <w:r w:rsidR="004C6B0C" w:rsidRPr="004C6B0C">
              <w:rPr>
                <w:spacing w:val="4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знання</w:t>
            </w:r>
            <w:r w:rsidR="004C6B0C" w:rsidRPr="004C6B0C">
              <w:rPr>
                <w:spacing w:val="4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здобувачам освіти про будову, регулювання, основи теорії і методи розрахунку машин та обладнання зі створення альтернативної біоенергетики; освоєння системи знань з теоретичних і практичних</w:t>
            </w:r>
            <w:r w:rsidR="004C6B0C" w:rsidRPr="004C6B0C">
              <w:rPr>
                <w:spacing w:val="4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основ</w:t>
            </w:r>
            <w:r w:rsidR="004C6B0C" w:rsidRPr="004C6B0C">
              <w:rPr>
                <w:spacing w:val="4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вивчення</w:t>
            </w:r>
            <w:r w:rsidR="004C6B0C" w:rsidRPr="004C6B0C">
              <w:rPr>
                <w:spacing w:val="4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біотехнологічних</w:t>
            </w:r>
            <w:r w:rsidR="004C6B0C" w:rsidRPr="004C6B0C">
              <w:rPr>
                <w:spacing w:val="4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процесів,</w:t>
            </w:r>
            <w:r w:rsidR="004C6B0C" w:rsidRPr="004C6B0C">
              <w:rPr>
                <w:spacing w:val="4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що</w:t>
            </w:r>
            <w:r w:rsidR="004C6B0C" w:rsidRPr="004C6B0C">
              <w:rPr>
                <w:spacing w:val="4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мають</w:t>
            </w:r>
            <w:r w:rsidR="004C6B0C" w:rsidRPr="004C6B0C">
              <w:rPr>
                <w:spacing w:val="4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 xml:space="preserve">екологічну </w:t>
            </w:r>
            <w:r w:rsidR="004C6B0C" w:rsidRPr="004C6B0C">
              <w:rPr>
                <w:spacing w:val="-2"/>
                <w:sz w:val="24"/>
                <w:szCs w:val="24"/>
                <w:highlight w:val="yellow"/>
              </w:rPr>
              <w:t>спрямованість</w:t>
            </w:r>
            <w:r w:rsidR="004C6B0C" w:rsidRPr="004C6B0C">
              <w:rPr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pacing w:val="-10"/>
                <w:sz w:val="24"/>
                <w:szCs w:val="24"/>
                <w:highlight w:val="yellow"/>
              </w:rPr>
              <w:t xml:space="preserve">і </w:t>
            </w:r>
            <w:r w:rsidR="004C6B0C" w:rsidRPr="004C6B0C">
              <w:rPr>
                <w:spacing w:val="-2"/>
                <w:sz w:val="24"/>
                <w:szCs w:val="24"/>
                <w:highlight w:val="yellow"/>
              </w:rPr>
              <w:t>пов’язані</w:t>
            </w:r>
            <w:r w:rsidR="004C6B0C" w:rsidRPr="004C6B0C">
              <w:rPr>
                <w:sz w:val="24"/>
                <w:szCs w:val="24"/>
                <w:highlight w:val="yellow"/>
              </w:rPr>
              <w:t xml:space="preserve"> з </w:t>
            </w:r>
            <w:r w:rsidR="004C6B0C" w:rsidRPr="004C6B0C">
              <w:rPr>
                <w:spacing w:val="-2"/>
                <w:sz w:val="24"/>
                <w:szCs w:val="24"/>
                <w:highlight w:val="yellow"/>
              </w:rPr>
              <w:t>вирішенням</w:t>
            </w:r>
            <w:r w:rsidR="004C6B0C" w:rsidRPr="004C6B0C">
              <w:rPr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pacing w:val="-2"/>
                <w:sz w:val="24"/>
                <w:szCs w:val="24"/>
                <w:highlight w:val="yellow"/>
              </w:rPr>
              <w:t>екологічних</w:t>
            </w:r>
            <w:r w:rsidR="004C6B0C" w:rsidRPr="004C6B0C">
              <w:rPr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pacing w:val="-2"/>
                <w:sz w:val="24"/>
                <w:szCs w:val="24"/>
                <w:highlight w:val="yellow"/>
              </w:rPr>
              <w:t>проблем</w:t>
            </w:r>
            <w:r w:rsidR="004C6B0C" w:rsidRPr="004C6B0C">
              <w:rPr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pacing w:val="-2"/>
                <w:sz w:val="24"/>
                <w:szCs w:val="24"/>
                <w:highlight w:val="yellow"/>
              </w:rPr>
              <w:t xml:space="preserve">утилізації </w:t>
            </w:r>
            <w:r w:rsidR="004C6B0C" w:rsidRPr="004C6B0C">
              <w:rPr>
                <w:sz w:val="24"/>
                <w:szCs w:val="24"/>
                <w:highlight w:val="yellow"/>
              </w:rPr>
              <w:t>(</w:t>
            </w:r>
            <w:proofErr w:type="spellStart"/>
            <w:r w:rsidR="004C6B0C" w:rsidRPr="004C6B0C">
              <w:rPr>
                <w:sz w:val="24"/>
                <w:szCs w:val="24"/>
                <w:highlight w:val="yellow"/>
              </w:rPr>
              <w:t>біопереробки</w:t>
            </w:r>
            <w:proofErr w:type="spellEnd"/>
            <w:r w:rsidR="004C6B0C" w:rsidRPr="004C6B0C">
              <w:rPr>
                <w:sz w:val="24"/>
                <w:szCs w:val="24"/>
                <w:highlight w:val="yellow"/>
              </w:rPr>
              <w:t>)</w:t>
            </w:r>
            <w:r w:rsidR="004C6B0C" w:rsidRPr="004C6B0C">
              <w:rPr>
                <w:spacing w:val="8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відходів</w:t>
            </w:r>
            <w:r w:rsidR="004C6B0C" w:rsidRPr="004C6B0C">
              <w:rPr>
                <w:spacing w:val="8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та</w:t>
            </w:r>
            <w:r w:rsidR="004C6B0C" w:rsidRPr="004C6B0C">
              <w:rPr>
                <w:spacing w:val="8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сміття,</w:t>
            </w:r>
            <w:r w:rsidR="004C6B0C" w:rsidRPr="004C6B0C">
              <w:rPr>
                <w:spacing w:val="8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деградації</w:t>
            </w:r>
            <w:r w:rsidR="004C6B0C" w:rsidRPr="004C6B0C">
              <w:rPr>
                <w:spacing w:val="8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різного</w:t>
            </w:r>
            <w:r w:rsidR="004C6B0C" w:rsidRPr="004C6B0C">
              <w:rPr>
                <w:spacing w:val="8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характеру</w:t>
            </w:r>
            <w:r w:rsidR="004C6B0C" w:rsidRPr="004C6B0C">
              <w:rPr>
                <w:spacing w:val="8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забруднень, забезпечують</w:t>
            </w:r>
            <w:r w:rsidR="004C6B0C" w:rsidRPr="004C6B0C">
              <w:rPr>
                <w:spacing w:val="70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виробництво</w:t>
            </w:r>
            <w:r w:rsidR="004C6B0C" w:rsidRPr="004C6B0C">
              <w:rPr>
                <w:spacing w:val="74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екологічно</w:t>
            </w:r>
            <w:r w:rsidR="004C6B0C" w:rsidRPr="004C6B0C">
              <w:rPr>
                <w:spacing w:val="72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чистої</w:t>
            </w:r>
            <w:r w:rsidR="004C6B0C" w:rsidRPr="004C6B0C">
              <w:rPr>
                <w:spacing w:val="72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продукції</w:t>
            </w:r>
            <w:r w:rsidR="004C6B0C" w:rsidRPr="004C6B0C">
              <w:rPr>
                <w:spacing w:val="72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на</w:t>
            </w:r>
            <w:r w:rsidR="004C6B0C" w:rsidRPr="004C6B0C">
              <w:rPr>
                <w:spacing w:val="74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основі</w:t>
            </w:r>
            <w:r w:rsidR="004C6B0C" w:rsidRPr="004C6B0C">
              <w:rPr>
                <w:spacing w:val="72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z w:val="24"/>
                <w:szCs w:val="24"/>
                <w:highlight w:val="yellow"/>
              </w:rPr>
              <w:t>дешевої</w:t>
            </w:r>
            <w:r w:rsidR="004C6B0C" w:rsidRPr="004C6B0C">
              <w:rPr>
                <w:spacing w:val="73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pacing w:val="-5"/>
                <w:sz w:val="24"/>
                <w:szCs w:val="24"/>
                <w:highlight w:val="yellow"/>
              </w:rPr>
              <w:t>та</w:t>
            </w:r>
            <w:r w:rsidR="004C6B0C" w:rsidRPr="004C6B0C">
              <w:rPr>
                <w:sz w:val="24"/>
                <w:szCs w:val="24"/>
                <w:highlight w:val="yellow"/>
              </w:rPr>
              <w:t xml:space="preserve"> доступної</w:t>
            </w:r>
            <w:r w:rsidR="004C6B0C" w:rsidRPr="004C6B0C">
              <w:rPr>
                <w:spacing w:val="-7"/>
                <w:sz w:val="24"/>
                <w:szCs w:val="24"/>
                <w:highlight w:val="yellow"/>
              </w:rPr>
              <w:t xml:space="preserve"> </w:t>
            </w:r>
            <w:r w:rsidR="004C6B0C" w:rsidRPr="004C6B0C">
              <w:rPr>
                <w:spacing w:val="-2"/>
                <w:sz w:val="24"/>
                <w:szCs w:val="24"/>
                <w:highlight w:val="yellow"/>
              </w:rPr>
              <w:t>сировини.</w:t>
            </w:r>
          </w:p>
        </w:tc>
      </w:tr>
      <w:tr w:rsidR="000903A6" w14:paraId="004373EA" w14:textId="77777777" w:rsidTr="00240D8C">
        <w:tc>
          <w:tcPr>
            <w:tcW w:w="3828" w:type="dxa"/>
            <w:shd w:val="clear" w:color="auto" w:fill="00B0F0"/>
          </w:tcPr>
          <w:p w14:paraId="2C66A0ED" w14:textId="77777777" w:rsidR="000903A6" w:rsidRDefault="000903A6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Очікувані результати навчання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78387F95" w14:textId="77777777" w:rsidR="000903A6" w:rsidRPr="00C90743" w:rsidRDefault="000903A6" w:rsidP="000903A6">
            <w:pPr>
              <w:pStyle w:val="TableParagraph"/>
              <w:numPr>
                <w:ilvl w:val="0"/>
                <w:numId w:val="4"/>
              </w:numPr>
              <w:ind w:left="402" w:right="132" w:hanging="142"/>
              <w:jc w:val="both"/>
              <w:rPr>
                <w:color w:val="000000"/>
                <w:sz w:val="24"/>
                <w:szCs w:val="24"/>
                <w:highlight w:val="yellow"/>
                <w:lang w:eastAsia="uk-UA" w:bidi="uk-UA"/>
              </w:rPr>
            </w:pP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>здатність спілкуватися державною мовою як усно, так і письмово.</w:t>
            </w:r>
          </w:p>
          <w:p w14:paraId="2A836F04" w14:textId="77777777" w:rsidR="000903A6" w:rsidRPr="00C90743" w:rsidRDefault="000903A6" w:rsidP="000903A6">
            <w:pPr>
              <w:pStyle w:val="TableParagraph"/>
              <w:numPr>
                <w:ilvl w:val="0"/>
                <w:numId w:val="4"/>
              </w:numPr>
              <w:tabs>
                <w:tab w:val="left" w:pos="868"/>
                <w:tab w:val="left" w:pos="1912"/>
                <w:tab w:val="left" w:pos="2402"/>
                <w:tab w:val="left" w:pos="3786"/>
                <w:tab w:val="left" w:pos="5298"/>
                <w:tab w:val="left" w:pos="6366"/>
              </w:tabs>
              <w:spacing w:before="1"/>
              <w:ind w:left="402" w:right="132" w:hanging="142"/>
              <w:jc w:val="both"/>
              <w:rPr>
                <w:color w:val="000000"/>
                <w:sz w:val="24"/>
                <w:szCs w:val="24"/>
                <w:highlight w:val="yellow"/>
                <w:lang w:eastAsia="uk-UA" w:bidi="uk-UA"/>
              </w:rPr>
            </w:pP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>знання і розуміння</w:t>
            </w: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ab/>
              <w:t>предметної</w:t>
            </w: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ab/>
              <w:t>області</w:t>
            </w: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ab/>
              <w:t>та розуміння професійної діяльності.</w:t>
            </w:r>
          </w:p>
          <w:p w14:paraId="0F46B7E9" w14:textId="77777777" w:rsidR="000903A6" w:rsidRPr="00C90743" w:rsidRDefault="000903A6" w:rsidP="000903A6">
            <w:pPr>
              <w:pStyle w:val="TableParagraph"/>
              <w:numPr>
                <w:ilvl w:val="0"/>
                <w:numId w:val="4"/>
              </w:numPr>
              <w:tabs>
                <w:tab w:val="left" w:pos="894"/>
                <w:tab w:val="left" w:pos="2169"/>
                <w:tab w:val="left" w:pos="3961"/>
                <w:tab w:val="left" w:pos="4943"/>
                <w:tab w:val="left" w:pos="5298"/>
              </w:tabs>
              <w:ind w:left="402" w:right="132" w:hanging="142"/>
              <w:jc w:val="both"/>
              <w:rPr>
                <w:color w:val="000000"/>
                <w:sz w:val="24"/>
                <w:szCs w:val="24"/>
                <w:highlight w:val="yellow"/>
                <w:lang w:eastAsia="uk-UA" w:bidi="uk-UA"/>
              </w:rPr>
            </w:pP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>здатність</w:t>
            </w: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ab/>
              <w:t>застосовувати</w:t>
            </w: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ab/>
              <w:t>знання</w:t>
            </w: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ab/>
              <w:t>у</w:t>
            </w: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ab/>
              <w:t>практичних           ситуаціях.</w:t>
            </w:r>
          </w:p>
          <w:p w14:paraId="270A15C0" w14:textId="77777777" w:rsidR="000903A6" w:rsidRPr="00C90743" w:rsidRDefault="000903A6" w:rsidP="000903A6">
            <w:pPr>
              <w:pStyle w:val="TableParagraph"/>
              <w:numPr>
                <w:ilvl w:val="0"/>
                <w:numId w:val="4"/>
              </w:numPr>
              <w:ind w:left="402" w:right="132" w:hanging="142"/>
              <w:jc w:val="both"/>
              <w:rPr>
                <w:color w:val="000000"/>
                <w:sz w:val="24"/>
                <w:szCs w:val="24"/>
                <w:highlight w:val="yellow"/>
                <w:lang w:eastAsia="uk-UA" w:bidi="uk-UA"/>
              </w:rPr>
            </w:pP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>здатність вчитися  і  оволодівати сучасними                      знаннями.</w:t>
            </w:r>
          </w:p>
          <w:p w14:paraId="48F131C1" w14:textId="77777777" w:rsidR="000903A6" w:rsidRPr="00C90743" w:rsidRDefault="000903A6" w:rsidP="000903A6">
            <w:pPr>
              <w:pStyle w:val="TableParagraph"/>
              <w:numPr>
                <w:ilvl w:val="0"/>
                <w:numId w:val="4"/>
              </w:numPr>
              <w:tabs>
                <w:tab w:val="left" w:pos="3682"/>
                <w:tab w:val="left" w:pos="3775"/>
                <w:tab w:val="left" w:pos="6106"/>
              </w:tabs>
              <w:spacing w:line="276" w:lineRule="auto"/>
              <w:ind w:left="402" w:right="132" w:hanging="142"/>
              <w:jc w:val="both"/>
              <w:rPr>
                <w:color w:val="000000"/>
                <w:sz w:val="24"/>
                <w:szCs w:val="24"/>
                <w:highlight w:val="yellow"/>
                <w:lang w:eastAsia="uk-UA" w:bidi="uk-UA"/>
              </w:rPr>
            </w:pP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 xml:space="preserve">здатність   до    використання        та           впровадження нових </w:t>
            </w: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lastRenderedPageBreak/>
              <w:t>технологій та прийняття сучасних, техніко-технологічних рішень  з  метою   підвищення        енергоефективності  сільськогосподарського      виробництва.</w:t>
            </w:r>
          </w:p>
          <w:p w14:paraId="680E8C22" w14:textId="77777777" w:rsidR="000903A6" w:rsidRPr="00C90743" w:rsidRDefault="000903A6" w:rsidP="000903A6">
            <w:pPr>
              <w:pStyle w:val="TableParagraph"/>
              <w:numPr>
                <w:ilvl w:val="0"/>
                <w:numId w:val="4"/>
              </w:numPr>
              <w:spacing w:before="2" w:line="276" w:lineRule="auto"/>
              <w:ind w:left="402" w:right="132" w:hanging="142"/>
              <w:jc w:val="both"/>
              <w:rPr>
                <w:color w:val="000000"/>
                <w:sz w:val="24"/>
                <w:szCs w:val="24"/>
                <w:highlight w:val="yellow"/>
                <w:lang w:eastAsia="uk-UA" w:bidi="uk-UA"/>
              </w:rPr>
            </w:pP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 xml:space="preserve">застосовувати у професійній діяльності знання із </w:t>
            </w:r>
            <w:proofErr w:type="spellStart"/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>загальнотехнічних</w:t>
            </w:r>
            <w:proofErr w:type="spellEnd"/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>, гуманітарних та природничих наук.</w:t>
            </w:r>
          </w:p>
          <w:p w14:paraId="1122D816" w14:textId="4A9B9D24" w:rsidR="000903A6" w:rsidRPr="004C6B0C" w:rsidRDefault="004C6B0C" w:rsidP="000903A6">
            <w:pPr>
              <w:pStyle w:val="a7"/>
              <w:numPr>
                <w:ilvl w:val="0"/>
                <w:numId w:val="4"/>
              </w:numPr>
              <w:spacing w:after="0"/>
              <w:ind w:left="402" w:right="13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озв’язувати типові технічні задачі, пов’язані з</w:t>
            </w:r>
            <w:r w:rsidRPr="004C6B0C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функціонуванням</w:t>
            </w:r>
            <w:r w:rsidRPr="004C6B0C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техніки</w:t>
            </w:r>
            <w:r w:rsidRPr="004C6B0C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4C6B0C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технологічними</w:t>
            </w:r>
            <w:r w:rsidRPr="004C6B0C">
              <w:rPr>
                <w:rFonts w:ascii="Times New Roman" w:hAnsi="Times New Roman" w:cs="Times New Roman"/>
                <w:spacing w:val="-62"/>
                <w:sz w:val="24"/>
                <w:szCs w:val="24"/>
                <w:lang w:val="uk-UA"/>
              </w:rPr>
              <w:t xml:space="preserve"> 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процесами</w:t>
            </w:r>
            <w:r w:rsidRPr="004C6B0C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виробництва,</w:t>
            </w:r>
            <w:r w:rsidRPr="004C6B0C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переробки,</w:t>
            </w:r>
            <w:r w:rsidRPr="004C6B0C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зберігання</w:t>
            </w:r>
            <w:r w:rsidRPr="004C6B0C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4C6B0C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транспортування</w:t>
            </w:r>
            <w:r w:rsidRPr="004C6B0C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4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продукції</w:t>
            </w:r>
            <w:r w:rsidR="000903A6" w:rsidRPr="004C6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 w:bidi="uk-UA"/>
              </w:rPr>
              <w:t xml:space="preserve">. </w:t>
            </w:r>
          </w:p>
          <w:p w14:paraId="00C86E68" w14:textId="77777777" w:rsidR="000903A6" w:rsidRPr="00C90743" w:rsidRDefault="000903A6" w:rsidP="000903A6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02" w:right="132" w:hanging="142"/>
              <w:jc w:val="both"/>
              <w:rPr>
                <w:color w:val="000000"/>
                <w:sz w:val="24"/>
                <w:szCs w:val="24"/>
                <w:highlight w:val="yellow"/>
                <w:lang w:eastAsia="uk-UA" w:bidi="uk-UA"/>
              </w:rPr>
            </w:pP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>здатність до використання техніки і обладнання відповідно до вимог екології, принципів оптимального природокористування й охорони довкілля.</w:t>
            </w:r>
          </w:p>
          <w:p w14:paraId="244037EB" w14:textId="77777777" w:rsidR="000903A6" w:rsidRPr="00C90743" w:rsidRDefault="000903A6" w:rsidP="000903A6">
            <w:pPr>
              <w:pStyle w:val="a7"/>
              <w:numPr>
                <w:ilvl w:val="0"/>
                <w:numId w:val="4"/>
              </w:numPr>
              <w:spacing w:after="0"/>
              <w:ind w:left="402" w:right="13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 w:bidi="uk-UA"/>
              </w:rPr>
            </w:pPr>
            <w:r w:rsidRPr="00C90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 w:bidi="uk-UA"/>
              </w:rPr>
              <w:t>оцінювати роботу машин і засобів механізації            за критеріями екологічності та вживати заходів зі            зниження негативного впливу техніки на екосистему.</w:t>
            </w:r>
          </w:p>
          <w:p w14:paraId="4EADE553" w14:textId="77777777" w:rsidR="000903A6" w:rsidRPr="00C90743" w:rsidRDefault="000903A6" w:rsidP="000903A6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02" w:right="132" w:hanging="142"/>
              <w:jc w:val="both"/>
              <w:rPr>
                <w:color w:val="000000"/>
                <w:sz w:val="24"/>
                <w:szCs w:val="24"/>
                <w:highlight w:val="yellow"/>
                <w:lang w:eastAsia="uk-UA" w:bidi="uk-UA"/>
              </w:rPr>
            </w:pPr>
            <w:r w:rsidRPr="00C90743">
              <w:rPr>
                <w:color w:val="000000"/>
                <w:sz w:val="24"/>
                <w:szCs w:val="24"/>
                <w:highlight w:val="yellow"/>
                <w:lang w:eastAsia="uk-UA" w:bidi="uk-UA"/>
              </w:rPr>
              <w:t>дотримуватися вимог з охорони праці та            безпеки життєдіяльності.</w:t>
            </w:r>
          </w:p>
        </w:tc>
      </w:tr>
      <w:tr w:rsidR="000903A6" w14:paraId="7577E86D" w14:textId="77777777" w:rsidTr="00240D8C">
        <w:tc>
          <w:tcPr>
            <w:tcW w:w="3828" w:type="dxa"/>
            <w:shd w:val="clear" w:color="auto" w:fill="00B0F0"/>
          </w:tcPr>
          <w:p w14:paraId="36C29034" w14:textId="77777777" w:rsidR="000903A6" w:rsidRDefault="000903A6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З</w:t>
            </w:r>
            <w:r w:rsidRPr="00F80A41">
              <w:rPr>
                <w:b/>
                <w:bCs/>
                <w:sz w:val="24"/>
                <w:szCs w:val="24"/>
                <w:shd w:val="clear" w:color="auto" w:fill="00B0F0"/>
              </w:rPr>
              <w:t>міст дисциплі</w:t>
            </w:r>
            <w:r>
              <w:rPr>
                <w:b/>
                <w:bCs/>
                <w:sz w:val="24"/>
                <w:szCs w:val="24"/>
              </w:rPr>
              <w:t>ни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6122FD92" w14:textId="77777777" w:rsidR="000903A6" w:rsidRPr="00C90743" w:rsidRDefault="000903A6" w:rsidP="007D3B5C">
            <w:pPr>
              <w:ind w:left="459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9074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ВСТУП</w:t>
            </w:r>
          </w:p>
          <w:p w14:paraId="7E1678F6" w14:textId="56A41389" w:rsidR="000903A6" w:rsidRPr="00C90743" w:rsidRDefault="000903A6" w:rsidP="000903A6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90743">
              <w:rPr>
                <w:rFonts w:ascii="Times New Roman" w:hAnsi="Times New Roman" w:cs="Times New Roman"/>
                <w:highlight w:val="yellow"/>
              </w:rPr>
              <w:t xml:space="preserve">Зміст навчальної дисципліни </w:t>
            </w:r>
            <w:r w:rsidR="00235F11" w:rsidRPr="00235F11">
              <w:rPr>
                <w:rFonts w:ascii="Times New Roman" w:hAnsi="Times New Roman" w:cs="Times New Roman"/>
                <w:highlight w:val="yellow"/>
              </w:rPr>
              <w:t>«</w:t>
            </w:r>
            <w:r w:rsidR="00CB4542">
              <w:rPr>
                <w:rFonts w:ascii="Times New Roman" w:hAnsi="Times New Roman" w:cs="Times New Roman"/>
                <w:highlight w:val="yellow"/>
              </w:rPr>
              <w:t xml:space="preserve">Машини і обладнання </w:t>
            </w:r>
            <w:r w:rsidR="00235F11" w:rsidRPr="00235F11">
              <w:rPr>
                <w:rFonts w:ascii="Times New Roman" w:hAnsi="Times New Roman" w:cs="Times New Roman"/>
                <w:highlight w:val="yellow"/>
              </w:rPr>
              <w:t>для біотехнологій»</w:t>
            </w:r>
            <w:r w:rsidRPr="00C90743">
              <w:rPr>
                <w:rFonts w:ascii="Times New Roman" w:hAnsi="Times New Roman" w:cs="Times New Roman"/>
                <w:highlight w:val="yellow"/>
              </w:rPr>
              <w:t xml:space="preserve">, її зв’язок з іншими дисциплінами і послідовність її вивчення. </w:t>
            </w:r>
          </w:p>
          <w:p w14:paraId="41852D71" w14:textId="52E9987A" w:rsidR="00235F11" w:rsidRPr="00235F11" w:rsidRDefault="00BC3CE7" w:rsidP="00235F11">
            <w:pPr>
              <w:pStyle w:val="Default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  <w:lang w:val="uk-UA" w:eastAsia="uk-UA"/>
              </w:rPr>
              <w:t>1.</w:t>
            </w:r>
            <w:r w:rsidR="000903A6" w:rsidRPr="00235F11">
              <w:rPr>
                <w:rFonts w:ascii="Times New Roman" w:hAnsi="Times New Roman" w:cs="Times New Roman"/>
                <w:b/>
                <w:bCs/>
                <w:highlight w:val="yellow"/>
                <w:lang w:val="uk-UA" w:eastAsia="uk-UA"/>
              </w:rPr>
              <w:t>1.</w:t>
            </w:r>
            <w:r w:rsidR="000903A6" w:rsidRPr="00235F11">
              <w:rPr>
                <w:rFonts w:ascii="Times New Roman" w:hAnsi="Times New Roman" w:cs="Times New Roman"/>
                <w:highlight w:val="yellow"/>
                <w:lang w:val="uk-UA" w:eastAsia="uk-UA"/>
              </w:rPr>
              <w:t xml:space="preserve"> </w:t>
            </w:r>
            <w:r w:rsidR="00235F11" w:rsidRPr="00235F11">
              <w:rPr>
                <w:rFonts w:ascii="Times New Roman" w:hAnsi="Times New Roman" w:cs="Times New Roman"/>
                <w:b/>
                <w:bCs/>
                <w:lang w:val="uk-UA" w:eastAsia="uk-UA"/>
              </w:rPr>
              <w:t>Поновлювані джерела енергії в сільськогосподарському та промисловому виробництві</w:t>
            </w:r>
          </w:p>
          <w:p w14:paraId="1D0B728E" w14:textId="31D1F9E7" w:rsidR="000903A6" w:rsidRPr="00235F11" w:rsidRDefault="00BC3CE7" w:rsidP="00BC3CE7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    </w:t>
            </w:r>
            <w:r w:rsidR="00235F11" w:rsidRPr="00235F1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Поновлювані джерела енергії в сільськогосподарському та промисловому виробництві</w:t>
            </w:r>
            <w:r w:rsidR="00235F11" w:rsidRPr="00235F1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Основні поняття</w:t>
            </w:r>
            <w:r w:rsidR="00235F11" w:rsidRPr="00235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235F11" w:rsidRPr="00235F1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 xml:space="preserve">Альтернативи в </w:t>
            </w:r>
            <w:r w:rsidR="00235F11" w:rsidRPr="00235F1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енергетиці </w:t>
            </w:r>
            <w:r w:rsidR="00235F11" w:rsidRPr="00235F1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</w:t>
            </w:r>
            <w:r w:rsidR="00235F11" w:rsidRPr="00235F1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Відновлювані </w:t>
            </w:r>
            <w:r w:rsidR="00235F11" w:rsidRPr="00235F1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 xml:space="preserve">джерела </w:t>
            </w:r>
            <w:r w:rsidR="00235F11" w:rsidRPr="00235F1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енергії </w:t>
            </w:r>
            <w:r w:rsidR="00235F11" w:rsidRPr="00235F1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 xml:space="preserve">проти </w:t>
            </w:r>
            <w:r w:rsidR="00235F11" w:rsidRPr="00235F1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невідновлюваних</w:t>
            </w:r>
            <w:r w:rsidR="00235F11" w:rsidRPr="00235F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668A8816" w14:textId="0C9596FB" w:rsidR="00BC3CE7" w:rsidRPr="00BC3CE7" w:rsidRDefault="00BC3CE7" w:rsidP="00BC3CE7">
            <w:pPr>
              <w:pStyle w:val="Default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  <w:lang w:val="uk-UA" w:eastAsia="uk-UA"/>
              </w:rPr>
              <w:t>1.</w:t>
            </w:r>
            <w:r w:rsidR="000903A6" w:rsidRPr="00BC3CE7">
              <w:rPr>
                <w:rFonts w:ascii="Times New Roman" w:hAnsi="Times New Roman" w:cs="Times New Roman"/>
                <w:b/>
                <w:bCs/>
                <w:highlight w:val="yellow"/>
                <w:lang w:val="uk-UA" w:eastAsia="uk-UA"/>
              </w:rPr>
              <w:t>2.</w:t>
            </w:r>
            <w:r w:rsidR="000903A6" w:rsidRPr="00BC3CE7">
              <w:rPr>
                <w:rFonts w:ascii="Times New Roman" w:hAnsi="Times New Roman" w:cs="Times New Roman"/>
                <w:highlight w:val="yellow"/>
                <w:lang w:val="uk-UA" w:eastAsia="uk-UA"/>
              </w:rPr>
              <w:t xml:space="preserve"> </w:t>
            </w:r>
            <w:proofErr w:type="spellStart"/>
            <w:r w:rsidRPr="00BC3CE7">
              <w:rPr>
                <w:rFonts w:ascii="Times New Roman" w:hAnsi="Times New Roman" w:cs="Times New Roman"/>
                <w:b/>
                <w:bCs/>
              </w:rPr>
              <w:t>Біоенергетичні</w:t>
            </w:r>
            <w:proofErr w:type="spellEnd"/>
            <w:r w:rsidRPr="00BC3C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C3CE7">
              <w:rPr>
                <w:rFonts w:ascii="Times New Roman" w:hAnsi="Times New Roman" w:cs="Times New Roman"/>
                <w:b/>
                <w:bCs/>
              </w:rPr>
              <w:t>технології</w:t>
            </w:r>
            <w:proofErr w:type="spellEnd"/>
            <w:r w:rsidRPr="00BC3CE7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BC3CE7">
              <w:rPr>
                <w:rFonts w:ascii="Times New Roman" w:hAnsi="Times New Roman" w:cs="Times New Roman"/>
                <w:b/>
                <w:bCs/>
                <w:lang w:val="uk-UA"/>
              </w:rPr>
              <w:t>Технологія отримання біогазу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.</w:t>
            </w:r>
          </w:p>
          <w:p w14:paraId="3C69C424" w14:textId="77777777" w:rsidR="00BC3CE7" w:rsidRDefault="00BC3CE7" w:rsidP="00BC3CE7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  <w:r w:rsidRPr="00BC3CE7">
              <w:rPr>
                <w:rFonts w:ascii="Times New Roman" w:hAnsi="Times New Roman" w:cs="Times New Roman"/>
                <w:lang w:val="uk-UA"/>
              </w:rPr>
              <w:t xml:space="preserve">Біомаса. Енергетичний потенціал біомаси в Україні. </w:t>
            </w:r>
            <w:proofErr w:type="spellStart"/>
            <w:r w:rsidRPr="00BC3CE7">
              <w:rPr>
                <w:rFonts w:ascii="Times New Roman" w:hAnsi="Times New Roman" w:cs="Times New Roman"/>
              </w:rPr>
              <w:t>Особливості</w:t>
            </w:r>
            <w:proofErr w:type="spellEnd"/>
            <w:r w:rsidRPr="00BC3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CE7">
              <w:rPr>
                <w:rFonts w:ascii="Times New Roman" w:hAnsi="Times New Roman" w:cs="Times New Roman"/>
              </w:rPr>
              <w:t>процесу</w:t>
            </w:r>
            <w:proofErr w:type="spellEnd"/>
            <w:r w:rsidRPr="00BC3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CE7">
              <w:rPr>
                <w:rFonts w:ascii="Times New Roman" w:hAnsi="Times New Roman" w:cs="Times New Roman"/>
              </w:rPr>
              <w:t>отримання</w:t>
            </w:r>
            <w:proofErr w:type="spellEnd"/>
            <w:r w:rsidRPr="00BC3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CE7">
              <w:rPr>
                <w:rFonts w:ascii="Times New Roman" w:hAnsi="Times New Roman" w:cs="Times New Roman"/>
              </w:rPr>
              <w:t>біогазу</w:t>
            </w:r>
            <w:proofErr w:type="spellEnd"/>
            <w:r w:rsidRPr="00BC3CE7">
              <w:rPr>
                <w:rFonts w:ascii="Times New Roman" w:hAnsi="Times New Roman" w:cs="Times New Roman"/>
                <w:lang w:val="uk-UA"/>
              </w:rPr>
              <w:t>. Огляд існуючих технологій отримання біогазу. Газифікація біомаси. Спалювання біомаси.</w:t>
            </w:r>
          </w:p>
          <w:p w14:paraId="37962985" w14:textId="77777777" w:rsidR="00BC3CE7" w:rsidRPr="00BC3CE7" w:rsidRDefault="00BC3CE7" w:rsidP="00BC3CE7">
            <w:pPr>
              <w:pStyle w:val="Default"/>
              <w:ind w:firstLine="70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C3CE7">
              <w:rPr>
                <w:rFonts w:ascii="Times New Roman" w:hAnsi="Times New Roman" w:cs="Times New Roman"/>
                <w:b/>
                <w:bCs/>
                <w:lang w:val="uk-UA"/>
              </w:rPr>
              <w:t>Практичне заняття 1</w:t>
            </w:r>
          </w:p>
          <w:p w14:paraId="16C3ABA9" w14:textId="6EC02D14" w:rsidR="00BC3CE7" w:rsidRPr="00BC3CE7" w:rsidRDefault="00BC3CE7" w:rsidP="00BC3CE7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  <w:bookmarkStart w:id="0" w:name="bookmark154"/>
            <w:bookmarkStart w:id="1" w:name="bookmark155"/>
            <w:r>
              <w:rPr>
                <w:rFonts w:ascii="Times New Roman" w:hAnsi="Times New Roman" w:cs="Times New Roman"/>
                <w:lang w:val="uk-UA" w:bidi="uk-UA"/>
              </w:rPr>
              <w:t xml:space="preserve">         </w:t>
            </w:r>
            <w:r w:rsidRPr="00BC3CE7">
              <w:rPr>
                <w:rFonts w:ascii="Times New Roman" w:hAnsi="Times New Roman" w:cs="Times New Roman"/>
                <w:lang w:val="uk-UA" w:bidi="uk-UA"/>
              </w:rPr>
              <w:t>Розрахунок потенціалу переробки овочевих відходів</w:t>
            </w:r>
            <w:r w:rsidRPr="00BC3CE7">
              <w:rPr>
                <w:rFonts w:ascii="Times New Roman" w:hAnsi="Times New Roman" w:cs="Times New Roman"/>
                <w:lang w:val="uk-UA" w:bidi="uk-UA"/>
              </w:rPr>
              <w:br/>
              <w:t>підприємства на біога</w:t>
            </w:r>
            <w:bookmarkEnd w:id="0"/>
            <w:bookmarkEnd w:id="1"/>
            <w:r w:rsidRPr="00BC3CE7">
              <w:rPr>
                <w:rFonts w:ascii="Times New Roman" w:hAnsi="Times New Roman" w:cs="Times New Roman"/>
                <w:lang w:val="uk-UA" w:bidi="uk-UA"/>
              </w:rPr>
              <w:t>з</w:t>
            </w:r>
          </w:p>
          <w:p w14:paraId="1B29F825" w14:textId="42D75F93" w:rsidR="00BC3CE7" w:rsidRPr="00BC3CE7" w:rsidRDefault="00BC3CE7" w:rsidP="00BC3CE7">
            <w:pPr>
              <w:pStyle w:val="Default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C3CE7">
              <w:rPr>
                <w:rFonts w:ascii="Times New Roman" w:hAnsi="Times New Roman" w:cs="Times New Roman"/>
                <w:b/>
                <w:bCs/>
                <w:highlight w:val="yellow"/>
                <w:lang w:val="uk-UA" w:eastAsia="uk-UA"/>
              </w:rPr>
              <w:t>1.</w:t>
            </w:r>
            <w:r w:rsidR="000903A6" w:rsidRPr="00BC3CE7">
              <w:rPr>
                <w:rFonts w:ascii="Times New Roman" w:hAnsi="Times New Roman" w:cs="Times New Roman"/>
                <w:b/>
                <w:bCs/>
                <w:highlight w:val="yellow"/>
                <w:lang w:val="uk-UA" w:eastAsia="uk-UA"/>
              </w:rPr>
              <w:t>3.</w:t>
            </w:r>
            <w:r w:rsidR="000903A6" w:rsidRPr="00BC3CE7">
              <w:rPr>
                <w:rFonts w:ascii="Times New Roman" w:hAnsi="Times New Roman" w:cs="Times New Roman"/>
                <w:highlight w:val="yellow"/>
                <w:lang w:val="uk-UA" w:eastAsia="uk-UA"/>
              </w:rPr>
              <w:t xml:space="preserve"> </w:t>
            </w:r>
            <w:proofErr w:type="spellStart"/>
            <w:r w:rsidR="00CB4542">
              <w:rPr>
                <w:rFonts w:ascii="Times New Roman" w:hAnsi="Times New Roman" w:cs="Times New Roman"/>
                <w:b/>
                <w:bCs/>
              </w:rPr>
              <w:t>Машини</w:t>
            </w:r>
            <w:proofErr w:type="spellEnd"/>
            <w:r w:rsidR="00CB4542">
              <w:rPr>
                <w:rFonts w:ascii="Times New Roman" w:hAnsi="Times New Roman" w:cs="Times New Roman"/>
                <w:b/>
                <w:bCs/>
              </w:rPr>
              <w:t xml:space="preserve"> і </w:t>
            </w:r>
            <w:proofErr w:type="spellStart"/>
            <w:r w:rsidR="00CB4542">
              <w:rPr>
                <w:rFonts w:ascii="Times New Roman" w:hAnsi="Times New Roman" w:cs="Times New Roman"/>
                <w:b/>
                <w:bCs/>
              </w:rPr>
              <w:t>обладнання</w:t>
            </w:r>
            <w:proofErr w:type="spellEnd"/>
            <w:r w:rsidR="00CB45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C3CE7">
              <w:rPr>
                <w:rFonts w:ascii="Times New Roman" w:hAnsi="Times New Roman" w:cs="Times New Roman"/>
                <w:b/>
                <w:bCs/>
              </w:rPr>
              <w:t xml:space="preserve">для </w:t>
            </w:r>
            <w:proofErr w:type="spellStart"/>
            <w:r w:rsidRPr="00BC3CE7">
              <w:rPr>
                <w:rFonts w:ascii="Times New Roman" w:hAnsi="Times New Roman" w:cs="Times New Roman"/>
                <w:b/>
                <w:bCs/>
              </w:rPr>
              <w:t>виробництва</w:t>
            </w:r>
            <w:proofErr w:type="spellEnd"/>
            <w:r w:rsidRPr="00BC3C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C3CE7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твердого </w:t>
            </w:r>
            <w:proofErr w:type="spellStart"/>
            <w:r w:rsidRPr="00BC3CE7">
              <w:rPr>
                <w:rFonts w:ascii="Times New Roman" w:hAnsi="Times New Roman" w:cs="Times New Roman"/>
                <w:b/>
                <w:bCs/>
              </w:rPr>
              <w:t>біопалива</w:t>
            </w:r>
            <w:proofErr w:type="spellEnd"/>
          </w:p>
          <w:p w14:paraId="7D722E27" w14:textId="18B7916D" w:rsidR="00BC3CE7" w:rsidRDefault="00BC3CE7" w:rsidP="00BC3CE7">
            <w:pPr>
              <w:pStyle w:val="Default"/>
              <w:jc w:val="both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iCs/>
                <w:lang w:val="uk-UA" w:eastAsia="en-US"/>
              </w:rPr>
              <w:t xml:space="preserve">         </w:t>
            </w:r>
            <w:r w:rsidRPr="00BC3CE7">
              <w:rPr>
                <w:rFonts w:ascii="Times New Roman" w:hAnsi="Times New Roman" w:cs="Times New Roman"/>
                <w:iCs/>
                <w:lang w:val="uk-UA" w:eastAsia="en-US"/>
              </w:rPr>
              <w:t>Тверде біопаливо.</w:t>
            </w:r>
            <w:r w:rsidRPr="00BC3CE7">
              <w:rPr>
                <w:rFonts w:ascii="Times New Roman" w:hAnsi="Times New Roman" w:cs="Times New Roman"/>
              </w:rPr>
              <w:t xml:space="preserve"> </w:t>
            </w:r>
            <w:r w:rsidRPr="00BC3CE7">
              <w:rPr>
                <w:rFonts w:ascii="Times New Roman" w:hAnsi="Times New Roman" w:cs="Times New Roman"/>
                <w:iCs/>
                <w:lang w:val="uk-UA" w:eastAsia="en-US"/>
              </w:rPr>
              <w:t xml:space="preserve">Загальна характеристика процесу гранулювання та </w:t>
            </w:r>
            <w:proofErr w:type="spellStart"/>
            <w:r w:rsidRPr="00BC3CE7">
              <w:rPr>
                <w:rFonts w:ascii="Times New Roman" w:hAnsi="Times New Roman" w:cs="Times New Roman"/>
                <w:iCs/>
                <w:lang w:val="uk-UA" w:eastAsia="en-US"/>
              </w:rPr>
              <w:t>біопаливний</w:t>
            </w:r>
            <w:proofErr w:type="spellEnd"/>
            <w:r w:rsidRPr="00BC3CE7">
              <w:rPr>
                <w:rFonts w:ascii="Times New Roman" w:hAnsi="Times New Roman" w:cs="Times New Roman"/>
                <w:iCs/>
                <w:lang w:val="uk-UA" w:eastAsia="en-US"/>
              </w:rPr>
              <w:t xml:space="preserve"> потенціал України.</w:t>
            </w:r>
            <w:r w:rsidRPr="00BC3CE7">
              <w:rPr>
                <w:rFonts w:ascii="Times New Roman" w:hAnsi="Times New Roman" w:cs="Times New Roman"/>
                <w:lang w:val="uk-UA" w:eastAsia="en-US"/>
              </w:rPr>
              <w:t xml:space="preserve"> Виробництво гранул та брикетів з точки зору якісних характеристик.</w:t>
            </w:r>
            <w:r w:rsidRPr="00BC3CE7">
              <w:rPr>
                <w:rFonts w:ascii="Times New Roman" w:hAnsi="Times New Roman" w:cs="Times New Roman"/>
                <w:lang w:val="uk-UA"/>
              </w:rPr>
              <w:t xml:space="preserve"> Технологічні схеми виробництва твердого біопалива.</w:t>
            </w:r>
            <w:r w:rsidRPr="00BC3CE7">
              <w:rPr>
                <w:rFonts w:ascii="Times New Roman" w:hAnsi="Times New Roman" w:cs="Times New Roman"/>
                <w:lang w:val="uk-UA" w:eastAsia="en-US"/>
              </w:rPr>
              <w:t xml:space="preserve"> Обладнання для подрібнення </w:t>
            </w:r>
            <w:proofErr w:type="spellStart"/>
            <w:r w:rsidRPr="00BC3CE7">
              <w:rPr>
                <w:rFonts w:ascii="Times New Roman" w:hAnsi="Times New Roman" w:cs="Times New Roman"/>
                <w:lang w:val="uk-UA" w:eastAsia="en-US"/>
              </w:rPr>
              <w:t>біосировини</w:t>
            </w:r>
            <w:proofErr w:type="spellEnd"/>
            <w:r w:rsidRPr="00BC3CE7">
              <w:rPr>
                <w:rFonts w:ascii="Times New Roman" w:hAnsi="Times New Roman" w:cs="Times New Roman"/>
                <w:lang w:val="uk-UA" w:eastAsia="en-US"/>
              </w:rPr>
              <w:t xml:space="preserve">. Обладнання для сушки </w:t>
            </w:r>
            <w:proofErr w:type="spellStart"/>
            <w:r w:rsidRPr="00BC3CE7">
              <w:rPr>
                <w:rFonts w:ascii="Times New Roman" w:hAnsi="Times New Roman" w:cs="Times New Roman"/>
                <w:lang w:val="uk-UA" w:eastAsia="en-US"/>
              </w:rPr>
              <w:t>біосировини</w:t>
            </w:r>
            <w:proofErr w:type="spellEnd"/>
            <w:r w:rsidRPr="00BC3CE7">
              <w:rPr>
                <w:rFonts w:ascii="Times New Roman" w:hAnsi="Times New Roman" w:cs="Times New Roman"/>
                <w:lang w:val="uk-UA" w:eastAsia="en-US"/>
              </w:rPr>
              <w:t>, брикетування та пресування</w:t>
            </w:r>
          </w:p>
          <w:p w14:paraId="1225502D" w14:textId="77777777" w:rsidR="006F62C2" w:rsidRPr="00C0403E" w:rsidRDefault="006F62C2" w:rsidP="006F62C2">
            <w:pPr>
              <w:pStyle w:val="Default"/>
              <w:ind w:firstLine="70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90743">
              <w:rPr>
                <w:highlight w:val="yellow"/>
                <w:lang w:val="uk-UA" w:eastAsia="uk-UA"/>
              </w:rPr>
              <w:t xml:space="preserve">       </w:t>
            </w:r>
            <w:r w:rsidRPr="00C0403E">
              <w:rPr>
                <w:rFonts w:ascii="Times New Roman" w:hAnsi="Times New Roman" w:cs="Times New Roman"/>
                <w:b/>
                <w:bCs/>
                <w:lang w:val="uk-UA"/>
              </w:rPr>
              <w:t>Практичне заняття 2</w:t>
            </w:r>
          </w:p>
          <w:p w14:paraId="2F23F972" w14:textId="4FFC6636" w:rsidR="006F62C2" w:rsidRPr="00BC3CE7" w:rsidRDefault="006F62C2" w:rsidP="006F62C2">
            <w:pPr>
              <w:pStyle w:val="Default"/>
              <w:ind w:firstLine="708"/>
              <w:jc w:val="both"/>
              <w:rPr>
                <w:rFonts w:ascii="Times New Roman" w:hAnsi="Times New Roman" w:cs="Times New Roman"/>
                <w:lang w:val="uk-UA"/>
              </w:rPr>
            </w:pPr>
            <w:bookmarkStart w:id="2" w:name="bookmark132"/>
            <w:bookmarkStart w:id="3" w:name="bookmark133"/>
            <w:proofErr w:type="spellStart"/>
            <w:r w:rsidRPr="00C0403E">
              <w:rPr>
                <w:rFonts w:ascii="Times New Roman" w:hAnsi="Times New Roman" w:cs="Times New Roman"/>
                <w:lang w:bidi="uk-UA"/>
              </w:rPr>
              <w:t>Розрахунок</w:t>
            </w:r>
            <w:proofErr w:type="spellEnd"/>
            <w:r w:rsidRPr="00C0403E">
              <w:rPr>
                <w:rFonts w:ascii="Times New Roman" w:hAnsi="Times New Roman" w:cs="Times New Roman"/>
                <w:lang w:bidi="uk-UA"/>
              </w:rPr>
              <w:t xml:space="preserve"> теплового </w:t>
            </w:r>
            <w:proofErr w:type="spellStart"/>
            <w:r w:rsidRPr="00C0403E">
              <w:rPr>
                <w:rFonts w:ascii="Times New Roman" w:hAnsi="Times New Roman" w:cs="Times New Roman"/>
                <w:lang w:bidi="uk-UA"/>
              </w:rPr>
              <w:t>потенціалу</w:t>
            </w:r>
            <w:proofErr w:type="spellEnd"/>
            <w:r w:rsidRPr="00C0403E">
              <w:rPr>
                <w:rFonts w:ascii="Times New Roman" w:hAnsi="Times New Roman" w:cs="Times New Roman"/>
                <w:lang w:bidi="uk-UA"/>
              </w:rPr>
              <w:t xml:space="preserve"> </w:t>
            </w:r>
            <w:proofErr w:type="spellStart"/>
            <w:r w:rsidRPr="00C0403E">
              <w:rPr>
                <w:rFonts w:ascii="Times New Roman" w:hAnsi="Times New Roman" w:cs="Times New Roman"/>
                <w:lang w:bidi="uk-UA"/>
              </w:rPr>
              <w:t>зернових</w:t>
            </w:r>
            <w:proofErr w:type="spellEnd"/>
            <w:r w:rsidRPr="00C0403E">
              <w:rPr>
                <w:rFonts w:ascii="Times New Roman" w:hAnsi="Times New Roman" w:cs="Times New Roman"/>
                <w:lang w:bidi="uk-UA"/>
              </w:rPr>
              <w:t xml:space="preserve"> </w:t>
            </w:r>
            <w:proofErr w:type="spellStart"/>
            <w:r w:rsidRPr="00C0403E">
              <w:rPr>
                <w:rFonts w:ascii="Times New Roman" w:hAnsi="Times New Roman" w:cs="Times New Roman"/>
                <w:lang w:bidi="uk-UA"/>
              </w:rPr>
              <w:t>відходів</w:t>
            </w:r>
            <w:proofErr w:type="spellEnd"/>
            <w:r w:rsidRPr="00C0403E">
              <w:rPr>
                <w:rFonts w:ascii="Times New Roman" w:hAnsi="Times New Roman" w:cs="Times New Roman"/>
                <w:lang w:bidi="uk-UA"/>
              </w:rPr>
              <w:br/>
            </w:r>
            <w:proofErr w:type="spellStart"/>
            <w:r w:rsidRPr="00C0403E">
              <w:rPr>
                <w:rFonts w:ascii="Times New Roman" w:hAnsi="Times New Roman" w:cs="Times New Roman"/>
                <w:lang w:bidi="uk-UA"/>
              </w:rPr>
              <w:t>підприємства</w:t>
            </w:r>
            <w:bookmarkEnd w:id="2"/>
            <w:bookmarkEnd w:id="3"/>
            <w:proofErr w:type="spellEnd"/>
          </w:p>
          <w:p w14:paraId="267E257A" w14:textId="7FFA407D" w:rsidR="00BC3CE7" w:rsidRPr="00C0403E" w:rsidRDefault="000903A6" w:rsidP="00BC3CE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403E">
              <w:rPr>
                <w:rFonts w:ascii="Times New Roman" w:hAnsi="Times New Roman" w:cs="Times New Roman"/>
                <w:b/>
                <w:bCs/>
                <w:highlight w:val="yellow"/>
              </w:rPr>
              <w:t>1.4.</w:t>
            </w:r>
            <w:r w:rsidRPr="00C0403E">
              <w:rPr>
                <w:highlight w:val="yellow"/>
              </w:rPr>
              <w:t xml:space="preserve"> </w:t>
            </w:r>
            <w:bookmarkStart w:id="4" w:name="_Hlk185533022"/>
            <w:r w:rsidR="00CB4542">
              <w:rPr>
                <w:rFonts w:ascii="Times New Roman" w:eastAsia="Times New Roman" w:hAnsi="Times New Roman" w:cs="Times New Roman"/>
                <w:b/>
                <w:bCs/>
              </w:rPr>
              <w:t xml:space="preserve">Машини і обладнання </w:t>
            </w:r>
            <w:r w:rsidR="00BC3CE7" w:rsidRPr="00C0403E">
              <w:rPr>
                <w:rFonts w:ascii="Times New Roman" w:eastAsia="Times New Roman" w:hAnsi="Times New Roman" w:cs="Times New Roman"/>
                <w:b/>
                <w:bCs/>
              </w:rPr>
              <w:t xml:space="preserve">виробництва </w:t>
            </w:r>
            <w:proofErr w:type="spellStart"/>
            <w:r w:rsidR="00BC3CE7" w:rsidRPr="00C0403E">
              <w:rPr>
                <w:rFonts w:ascii="Times New Roman" w:eastAsia="Times New Roman" w:hAnsi="Times New Roman" w:cs="Times New Roman"/>
                <w:b/>
                <w:bCs/>
              </w:rPr>
              <w:t>біоспиртів</w:t>
            </w:r>
            <w:bookmarkEnd w:id="4"/>
            <w:proofErr w:type="spellEnd"/>
          </w:p>
          <w:p w14:paraId="50708945" w14:textId="5623065A" w:rsidR="00BC3CE7" w:rsidRPr="00C0403E" w:rsidRDefault="00C0403E" w:rsidP="00C040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BC3CE7" w:rsidRPr="00C0403E">
              <w:rPr>
                <w:rFonts w:ascii="Times New Roman" w:hAnsi="Times New Roman" w:cs="Times New Roman"/>
              </w:rPr>
              <w:t xml:space="preserve">Біоетанол. </w:t>
            </w:r>
            <w:proofErr w:type="spellStart"/>
            <w:r w:rsidR="00BC3CE7" w:rsidRPr="00C0403E">
              <w:rPr>
                <w:rFonts w:ascii="Times New Roman" w:hAnsi="Times New Roman" w:cs="Times New Roman"/>
              </w:rPr>
              <w:t>Біодизельне</w:t>
            </w:r>
            <w:proofErr w:type="spellEnd"/>
            <w:r w:rsidR="00BC3CE7" w:rsidRPr="00C0403E">
              <w:rPr>
                <w:rFonts w:ascii="Times New Roman" w:hAnsi="Times New Roman" w:cs="Times New Roman"/>
              </w:rPr>
              <w:t xml:space="preserve"> паливо.</w:t>
            </w:r>
            <w:r w:rsidR="00BC3CE7" w:rsidRPr="00C0403E">
              <w:rPr>
                <w:rFonts w:ascii="Times New Roman" w:eastAsia="Calibri" w:hAnsi="Times New Roman" w:cs="Times New Roman"/>
              </w:rPr>
              <w:t xml:space="preserve"> Біопаливо з ріпакової олії. Біопаливо першого, другого та третього покоління.</w:t>
            </w:r>
            <w:r w:rsidR="00BC3CE7" w:rsidRPr="00C0403E">
              <w:rPr>
                <w:rFonts w:ascii="Times New Roman" w:eastAsia="Times New Roman" w:hAnsi="Times New Roman" w:cs="Times New Roman"/>
              </w:rPr>
              <w:t xml:space="preserve"> Біопаливо у світі. Біопаливо в Україні. </w:t>
            </w:r>
            <w:proofErr w:type="spellStart"/>
            <w:r w:rsidR="00BC3CE7" w:rsidRPr="00C0403E">
              <w:rPr>
                <w:rFonts w:ascii="Times New Roman" w:eastAsia="Times New Roman" w:hAnsi="Times New Roman" w:cs="Times New Roman"/>
              </w:rPr>
              <w:t>Біоенергоконверсія</w:t>
            </w:r>
            <w:proofErr w:type="spellEnd"/>
            <w:r w:rsidR="00BC3CE7" w:rsidRPr="00C0403E">
              <w:rPr>
                <w:rFonts w:ascii="Times New Roman" w:eastAsia="Times New Roman" w:hAnsi="Times New Roman" w:cs="Times New Roman"/>
              </w:rPr>
              <w:t xml:space="preserve"> – сучасне майбутнє аграрної галузі. </w:t>
            </w:r>
          </w:p>
          <w:p w14:paraId="674F63DA" w14:textId="71C87ACB" w:rsidR="00C0403E" w:rsidRPr="00C0403E" w:rsidRDefault="00C0403E" w:rsidP="00C0403E">
            <w:pPr>
              <w:pStyle w:val="Default"/>
              <w:tabs>
                <w:tab w:val="left" w:pos="2500"/>
              </w:tabs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0403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Тема 1.5. </w:t>
            </w:r>
            <w:r w:rsidRPr="00C0403E">
              <w:rPr>
                <w:rFonts w:ascii="Times New Roman" w:eastAsia="Arial Unicode MS" w:hAnsi="Times New Roman" w:cs="Times New Roman"/>
                <w:b/>
                <w:bCs/>
                <w:lang w:val="uk-UA" w:eastAsia="uk-UA"/>
              </w:rPr>
              <w:t>Використання енергії вітру</w:t>
            </w:r>
            <w:r w:rsidRPr="00C0403E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.</w:t>
            </w:r>
          </w:p>
          <w:p w14:paraId="6BB68B18" w14:textId="77777777" w:rsidR="00C0403E" w:rsidRPr="00C0403E" w:rsidRDefault="00C0403E" w:rsidP="00C0403E">
            <w:pPr>
              <w:pStyle w:val="Default"/>
              <w:ind w:firstLine="70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0403E">
              <w:rPr>
                <w:rFonts w:ascii="Times New Roman" w:hAnsi="Times New Roman" w:cs="Times New Roman"/>
                <w:b/>
                <w:bCs/>
                <w:lang w:val="uk-UA"/>
              </w:rPr>
              <w:t>Практичне заняття 3</w:t>
            </w:r>
          </w:p>
          <w:p w14:paraId="5502FCF2" w14:textId="4C046BA5" w:rsidR="00C0403E" w:rsidRPr="00C0403E" w:rsidRDefault="00C0403E" w:rsidP="00C0403E">
            <w:pPr>
              <w:pStyle w:val="Default"/>
              <w:tabs>
                <w:tab w:val="left" w:pos="2680"/>
              </w:tabs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                             </w:t>
            </w:r>
            <w:r w:rsidRPr="00C0403E">
              <w:rPr>
                <w:rFonts w:ascii="Times New Roman" w:hAnsi="Times New Roman" w:cs="Times New Roman"/>
                <w:lang w:val="uk-UA" w:eastAsia="uk-UA"/>
              </w:rPr>
              <w:t xml:space="preserve">Розрахунок </w:t>
            </w:r>
            <w:proofErr w:type="spellStart"/>
            <w:r w:rsidRPr="00C0403E">
              <w:rPr>
                <w:rFonts w:ascii="Times New Roman" w:hAnsi="Times New Roman" w:cs="Times New Roman"/>
                <w:lang w:val="uk-UA" w:eastAsia="uk-UA"/>
              </w:rPr>
              <w:t>вітрогенератора</w:t>
            </w:r>
            <w:proofErr w:type="spellEnd"/>
          </w:p>
          <w:p w14:paraId="0A319264" w14:textId="036B314F" w:rsidR="00C0403E" w:rsidRPr="00C0403E" w:rsidRDefault="00C0403E" w:rsidP="00C0403E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C0403E">
              <w:rPr>
                <w:sz w:val="24"/>
                <w:szCs w:val="24"/>
                <w:lang w:val="uk-UA"/>
              </w:rPr>
              <w:lastRenderedPageBreak/>
              <w:t xml:space="preserve">1.6.Біотехнологія утилізації відходів агропромислового виробництва </w:t>
            </w:r>
          </w:p>
          <w:p w14:paraId="17DE6607" w14:textId="424F6377" w:rsidR="00C0403E" w:rsidRPr="00C0403E" w:rsidRDefault="00C0403E" w:rsidP="00C0403E">
            <w:pPr>
              <w:pStyle w:val="Default"/>
              <w:ind w:firstLine="70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0403E">
              <w:rPr>
                <w:rFonts w:ascii="Times New Roman" w:hAnsi="Times New Roman" w:cs="Times New Roman"/>
                <w:b/>
                <w:bCs/>
                <w:lang w:val="uk-UA"/>
              </w:rPr>
              <w:t>Практичне заняття 4</w:t>
            </w:r>
          </w:p>
          <w:p w14:paraId="67CB1881" w14:textId="4C0BBD75" w:rsidR="000903A6" w:rsidRPr="00C0403E" w:rsidRDefault="00C0403E" w:rsidP="00C040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403E">
              <w:rPr>
                <w:rFonts w:ascii="Times New Roman" w:hAnsi="Times New Roman" w:cs="Times New Roman"/>
              </w:rPr>
              <w:t>Технології та обладнання для переробки відходів тваринництва</w:t>
            </w:r>
          </w:p>
        </w:tc>
      </w:tr>
      <w:tr w:rsidR="000903A6" w14:paraId="18139ACC" w14:textId="77777777" w:rsidTr="00240D8C">
        <w:tc>
          <w:tcPr>
            <w:tcW w:w="3828" w:type="dxa"/>
            <w:shd w:val="clear" w:color="auto" w:fill="00B0F0"/>
          </w:tcPr>
          <w:p w14:paraId="141C818E" w14:textId="77777777" w:rsidR="000903A6" w:rsidRDefault="007D3B5C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Методи навчання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24A2E40D" w14:textId="1B272A81" w:rsidR="000903A6" w:rsidRPr="00C90743" w:rsidRDefault="007D3B5C" w:rsidP="007D3B5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90743">
              <w:rPr>
                <w:rFonts w:ascii="Times New Roman" w:hAnsi="Times New Roman" w:cs="Times New Roman"/>
                <w:highlight w:val="yellow"/>
              </w:rPr>
              <w:t>Словесні методи (лекція, розповідь, пояснення, бесіда, дискусія); Наочні методи (ілюстрування, презентація); практичні методи (розв’язування завдань</w:t>
            </w:r>
            <w:r w:rsidR="00C0403E">
              <w:rPr>
                <w:rFonts w:ascii="Times New Roman" w:hAnsi="Times New Roman" w:cs="Times New Roman"/>
                <w:highlight w:val="yellow"/>
              </w:rPr>
              <w:t>)</w:t>
            </w:r>
            <w:r w:rsidRPr="00C90743">
              <w:rPr>
                <w:rFonts w:ascii="Times New Roman" w:hAnsi="Times New Roman" w:cs="Times New Roman"/>
                <w:highlight w:val="yellow"/>
              </w:rPr>
              <w:t>; робота з навчально-методичною літературою (конспектування, доповіді, реферат); методи проблемного навчання; методи стимулювання і мотивації навчальної діяльності (формування пізнавальних інтересів студента, навмисна помилка); інтерактивні методи (робота в групах, робота в парах, мозковий штурм); дослідницький метод; інші методи у сполученні з новітніми інформаційними технологіями та комп’ютерними засобами навчання (дистанційні, мультимедійні, веб-орієнтовані)</w:t>
            </w:r>
          </w:p>
        </w:tc>
      </w:tr>
      <w:tr w:rsidR="007D3B5C" w14:paraId="3CBBBECD" w14:textId="77777777" w:rsidTr="00240D8C">
        <w:tc>
          <w:tcPr>
            <w:tcW w:w="3828" w:type="dxa"/>
            <w:shd w:val="clear" w:color="auto" w:fill="00B0F0"/>
          </w:tcPr>
          <w:p w14:paraId="43262FF1" w14:textId="77777777" w:rsidR="007D3B5C" w:rsidRDefault="007D3B5C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Система оцінювання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2B0A145B" w14:textId="77777777" w:rsidR="007D3B5C" w:rsidRPr="00C90743" w:rsidRDefault="007D3B5C" w:rsidP="007D3B5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90743">
              <w:rPr>
                <w:rFonts w:ascii="Times New Roman" w:hAnsi="Times New Roman" w:cs="Times New Roman"/>
                <w:highlight w:val="yellow"/>
              </w:rPr>
              <w:t>Поточний контроль проводиться протягом семестру під час семінарських занять і оцінюється за національною 4-х бальною шкалою («відмінно», «добре», «задовільно», «незадовільно») відповідно до «Положення про організацію освітнього процесу». Підсумковий контроль, проводиться у формі диференційованого заліку, відповідно до графіку освітнього процесу.</w:t>
            </w:r>
          </w:p>
        </w:tc>
      </w:tr>
      <w:tr w:rsidR="007D3B5C" w:rsidRPr="00240D8C" w14:paraId="1DC4EA6B" w14:textId="77777777" w:rsidTr="00240D8C">
        <w:tc>
          <w:tcPr>
            <w:tcW w:w="3828" w:type="dxa"/>
            <w:shd w:val="clear" w:color="auto" w:fill="00B0F0"/>
          </w:tcPr>
          <w:p w14:paraId="09938CDA" w14:textId="77777777" w:rsidR="007D3B5C" w:rsidRDefault="007D3B5C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Політика дисципліни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7C8F3A85" w14:textId="77777777" w:rsidR="007D3B5C" w:rsidRPr="00C90743" w:rsidRDefault="007D3B5C" w:rsidP="00F80A4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90743">
              <w:rPr>
                <w:rFonts w:ascii="Times New Roman" w:hAnsi="Times New Roman" w:cs="Times New Roman"/>
                <w:highlight w:val="yellow"/>
              </w:rPr>
              <w:t xml:space="preserve">Регулярне відвідування всіх видів занять, своєчасність виконання завдань. Роботи, які здаються із порушенням термінів без поважних причин, оцінюються на нижчу оцінку. Діяльність здобувачів освіти здійснюється відповідно до </w:t>
            </w:r>
            <w:r w:rsidR="00F80A41" w:rsidRPr="00C90743">
              <w:rPr>
                <w:rFonts w:ascii="Times New Roman" w:hAnsi="Times New Roman" w:cs="Times New Roman"/>
                <w:highlight w:val="yellow"/>
              </w:rPr>
              <w:t>«</w:t>
            </w:r>
            <w:r w:rsidRPr="00C90743">
              <w:rPr>
                <w:rFonts w:ascii="Times New Roman" w:hAnsi="Times New Roman" w:cs="Times New Roman"/>
                <w:highlight w:val="yellow"/>
              </w:rPr>
              <w:t xml:space="preserve">Положення про академічну доброчесність у ВСП «Уманський фаховий коледж технологій та бізнесу УНУС» У випадку недотримання політики академічної доброчесності (плагіат, </w:t>
            </w:r>
            <w:proofErr w:type="spellStart"/>
            <w:r w:rsidRPr="00C90743">
              <w:rPr>
                <w:rFonts w:ascii="Times New Roman" w:hAnsi="Times New Roman" w:cs="Times New Roman"/>
                <w:highlight w:val="yellow"/>
              </w:rPr>
              <w:t>самоплагіат</w:t>
            </w:r>
            <w:proofErr w:type="spellEnd"/>
            <w:r w:rsidRPr="00C90743">
              <w:rPr>
                <w:rFonts w:ascii="Times New Roman" w:hAnsi="Times New Roman" w:cs="Times New Roman"/>
                <w:highlight w:val="yellow"/>
              </w:rPr>
              <w:t>, фабрикація, фальсифікація, списування, обман) передбачено повторне виконання та оцінювання завдань.</w:t>
            </w:r>
          </w:p>
        </w:tc>
      </w:tr>
      <w:tr w:rsidR="007D3B5C" w14:paraId="42E668F7" w14:textId="77777777" w:rsidTr="00240D8C">
        <w:tc>
          <w:tcPr>
            <w:tcW w:w="3828" w:type="dxa"/>
            <w:shd w:val="clear" w:color="auto" w:fill="00B0F0"/>
          </w:tcPr>
          <w:p w14:paraId="2661C624" w14:textId="77777777" w:rsidR="007D3B5C" w:rsidRDefault="00F80A41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Інформаційне забезпечення дисципліни</w:t>
            </w:r>
          </w:p>
        </w:tc>
        <w:tc>
          <w:tcPr>
            <w:tcW w:w="7088" w:type="dxa"/>
            <w:shd w:val="clear" w:color="auto" w:fill="FFFF00"/>
            <w:vAlign w:val="bottom"/>
          </w:tcPr>
          <w:p w14:paraId="0FFB208F" w14:textId="77777777" w:rsidR="00F80A41" w:rsidRPr="00C90743" w:rsidRDefault="00F80A41" w:rsidP="00F80A4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6"/>
                <w:highlight w:val="yellow"/>
              </w:rPr>
            </w:pPr>
            <w:r w:rsidRPr="00C90743">
              <w:rPr>
                <w:rFonts w:ascii="Times New Roman" w:hAnsi="Times New Roman" w:cs="Times New Roman"/>
                <w:b/>
                <w:bCs/>
                <w:spacing w:val="-6"/>
                <w:highlight w:val="yellow"/>
              </w:rPr>
              <w:t>Базова</w:t>
            </w:r>
            <w:r w:rsidR="00240D8C" w:rsidRPr="00C90743">
              <w:rPr>
                <w:rFonts w:ascii="Times New Roman" w:hAnsi="Times New Roman" w:cs="Times New Roman"/>
                <w:b/>
                <w:bCs/>
                <w:spacing w:val="-6"/>
                <w:highlight w:val="yellow"/>
              </w:rPr>
              <w:t xml:space="preserve">                                                                                                                   </w:t>
            </w:r>
          </w:p>
          <w:p w14:paraId="4BC259D7" w14:textId="77777777" w:rsidR="00C0403E" w:rsidRPr="00E20C28" w:rsidRDefault="00F80A41" w:rsidP="00C0403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C90743">
              <w:rPr>
                <w:rStyle w:val="0pt1"/>
                <w:sz w:val="24"/>
                <w:szCs w:val="24"/>
                <w:highlight w:val="yellow"/>
              </w:rPr>
              <w:t xml:space="preserve">1. </w:t>
            </w:r>
            <w:r w:rsidR="00C0403E" w:rsidRPr="00E20C28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ru-RU"/>
              </w:rPr>
              <w:t xml:space="preserve">. </w:t>
            </w:r>
            <w:r w:rsidR="00C0403E" w:rsidRPr="00C0403E">
              <w:rPr>
                <w:rFonts w:ascii="Times New Roman" w:eastAsia="Calibri" w:hAnsi="Times New Roman" w:cs="Times New Roman"/>
                <w:spacing w:val="-6"/>
                <w:highlight w:val="yellow"/>
                <w:lang w:eastAsia="ru-RU"/>
              </w:rPr>
              <w:t xml:space="preserve">Мельничук М.Д. Біотехнологія в агросфері. Навчальний посібник для студентів вищих навчальних закладів. / Мельничук М.Д., </w:t>
            </w:r>
            <w:proofErr w:type="spellStart"/>
            <w:r w:rsidR="00C0403E" w:rsidRPr="00C0403E">
              <w:rPr>
                <w:rFonts w:ascii="Times New Roman" w:eastAsia="Calibri" w:hAnsi="Times New Roman" w:cs="Times New Roman"/>
                <w:spacing w:val="-6"/>
                <w:highlight w:val="yellow"/>
                <w:lang w:eastAsia="ru-RU"/>
              </w:rPr>
              <w:t>Кляченко</w:t>
            </w:r>
            <w:proofErr w:type="spellEnd"/>
            <w:r w:rsidR="00C0403E" w:rsidRPr="00C0403E">
              <w:rPr>
                <w:rFonts w:ascii="Times New Roman" w:eastAsia="Calibri" w:hAnsi="Times New Roman" w:cs="Times New Roman"/>
                <w:spacing w:val="-6"/>
                <w:highlight w:val="yellow"/>
                <w:lang w:eastAsia="ru-RU"/>
              </w:rPr>
              <w:t xml:space="preserve"> О.Л. – Київ, 2014. – 247 с.</w:t>
            </w:r>
          </w:p>
          <w:p w14:paraId="5927106D" w14:textId="625360FF" w:rsidR="00F80A41" w:rsidRDefault="00F80A41" w:rsidP="00310470">
            <w:pPr>
              <w:pStyle w:val="aa"/>
              <w:spacing w:after="0" w:line="240" w:lineRule="auto"/>
              <w:ind w:right="280"/>
              <w:jc w:val="both"/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</w:pPr>
            <w:r w:rsidRPr="00C90743">
              <w:rPr>
                <w:rStyle w:val="0pt1"/>
                <w:color w:val="000000"/>
                <w:sz w:val="24"/>
                <w:szCs w:val="24"/>
                <w:highlight w:val="yellow"/>
              </w:rPr>
              <w:t xml:space="preserve">2. </w:t>
            </w:r>
            <w:r w:rsidR="00C0403E"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>Голуб Г.А., Павленко М.Ю., Чуба В.В. Виробництво та використання дизельного біопалива. Механіко-технологічні основи: монографія. Київ: НУБіП України, 2017. 340 с</w:t>
            </w:r>
            <w:r w:rsid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="00C0403E"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>.</w:t>
            </w:r>
          </w:p>
          <w:p w14:paraId="72C9C555" w14:textId="5199D7E5" w:rsidR="00310470" w:rsidRPr="00310470" w:rsidRDefault="00310470" w:rsidP="00310470">
            <w:pPr>
              <w:pStyle w:val="aa"/>
              <w:spacing w:after="0" w:line="240" w:lineRule="auto"/>
              <w:ind w:right="280"/>
              <w:jc w:val="both"/>
              <w:rPr>
                <w:rStyle w:val="0pt1"/>
                <w:color w:val="000000"/>
                <w:sz w:val="24"/>
                <w:szCs w:val="24"/>
                <w:highlight w:val="yellow"/>
              </w:rPr>
            </w:pPr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 xml:space="preserve">3.Голуб Г.А., </w:t>
            </w:r>
            <w:proofErr w:type="spellStart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>Кухарець</w:t>
            </w:r>
            <w:proofErr w:type="spellEnd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 xml:space="preserve"> С.М., </w:t>
            </w:r>
            <w:proofErr w:type="spellStart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>Марус</w:t>
            </w:r>
            <w:proofErr w:type="spellEnd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 xml:space="preserve"> О.А. Біоенергетичні системи в аграрному виробництві. Київ: НУБіП України, 2017. 229 с.</w:t>
            </w:r>
          </w:p>
          <w:p w14:paraId="4AAE02BC" w14:textId="77777777" w:rsidR="00F80A41" w:rsidRPr="00C90743" w:rsidRDefault="00F80A41" w:rsidP="00F80A41">
            <w:pPr>
              <w:pStyle w:val="aa"/>
              <w:spacing w:after="0" w:line="240" w:lineRule="auto"/>
              <w:ind w:right="280"/>
              <w:jc w:val="left"/>
              <w:rPr>
                <w:b/>
                <w:sz w:val="24"/>
                <w:szCs w:val="24"/>
                <w:highlight w:val="yellow"/>
              </w:rPr>
            </w:pPr>
            <w:r w:rsidRPr="00C90743">
              <w:rPr>
                <w:rStyle w:val="0pt1"/>
                <w:b/>
                <w:color w:val="000000"/>
                <w:sz w:val="24"/>
                <w:szCs w:val="24"/>
                <w:highlight w:val="yellow"/>
              </w:rPr>
              <w:t>Допоміжна</w:t>
            </w:r>
          </w:p>
          <w:p w14:paraId="10ABB7AC" w14:textId="5527B190" w:rsidR="00F80A41" w:rsidRPr="00C90743" w:rsidRDefault="00310470" w:rsidP="00310470">
            <w:pPr>
              <w:pStyle w:val="aa"/>
              <w:spacing w:after="0" w:line="240" w:lineRule="auto"/>
              <w:ind w:right="28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Style w:val="0pt1"/>
                <w:color w:val="000000"/>
                <w:sz w:val="24"/>
                <w:szCs w:val="24"/>
                <w:highlight w:val="yellow"/>
              </w:rPr>
              <w:t>4</w:t>
            </w:r>
            <w:r w:rsidR="00F80A41" w:rsidRPr="00310470">
              <w:rPr>
                <w:rStyle w:val="0pt1"/>
                <w:color w:val="000000"/>
                <w:sz w:val="24"/>
                <w:szCs w:val="24"/>
                <w:highlight w:val="yellow"/>
              </w:rPr>
              <w:t xml:space="preserve">. </w:t>
            </w:r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 xml:space="preserve">Біотехнологія / Мельничук М. Д., </w:t>
            </w:r>
            <w:proofErr w:type="spellStart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>Кляченко</w:t>
            </w:r>
            <w:proofErr w:type="spellEnd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 xml:space="preserve"> О. Л., Коломієць Ю. В., </w:t>
            </w:r>
            <w:proofErr w:type="spellStart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>Антіпов</w:t>
            </w:r>
            <w:proofErr w:type="spellEnd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 xml:space="preserve"> И. А. К., ТОВ «</w:t>
            </w:r>
            <w:proofErr w:type="spellStart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>Аграр</w:t>
            </w:r>
            <w:proofErr w:type="spellEnd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 xml:space="preserve"> Медіа Груп», 2013. 350 с.</w:t>
            </w:r>
            <w:r>
              <w:rPr>
                <w:rFonts w:eastAsia="Calibri"/>
                <w:spacing w:val="-6"/>
                <w:sz w:val="28"/>
                <w:szCs w:val="28"/>
                <w:lang w:eastAsia="ru-RU"/>
              </w:rPr>
              <w:t xml:space="preserve"> </w:t>
            </w:r>
          </w:p>
          <w:p w14:paraId="26B1FF01" w14:textId="4716EA4F" w:rsidR="00F80A41" w:rsidRPr="00C90743" w:rsidRDefault="00310470" w:rsidP="00310470">
            <w:pPr>
              <w:pStyle w:val="aa"/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Style w:val="0pt1"/>
                <w:color w:val="000000"/>
                <w:sz w:val="24"/>
                <w:szCs w:val="24"/>
                <w:highlight w:val="yellow"/>
              </w:rPr>
              <w:t>5</w:t>
            </w:r>
            <w:r w:rsidR="00F80A41" w:rsidRPr="00310470">
              <w:rPr>
                <w:rStyle w:val="0pt1"/>
                <w:color w:val="000000"/>
                <w:sz w:val="24"/>
                <w:szCs w:val="24"/>
                <w:highlight w:val="yellow"/>
              </w:rPr>
              <w:t xml:space="preserve">. </w:t>
            </w:r>
            <w:proofErr w:type="spellStart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>Горупа</w:t>
            </w:r>
            <w:proofErr w:type="spellEnd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 xml:space="preserve"> В. В. Практикум для студентів "Конструкція обладнання біотехнологічних виробництв" / </w:t>
            </w:r>
            <w:proofErr w:type="spellStart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>Горупа</w:t>
            </w:r>
            <w:proofErr w:type="spellEnd"/>
            <w:r w:rsidRPr="00310470">
              <w:rPr>
                <w:rFonts w:eastAsia="Calibri"/>
                <w:spacing w:val="-6"/>
                <w:sz w:val="24"/>
                <w:szCs w:val="24"/>
                <w:highlight w:val="yellow"/>
                <w:lang w:eastAsia="ru-RU"/>
              </w:rPr>
              <w:t xml:space="preserve"> В. В. – Київ: НАУ, 2017. – 64 с.</w:t>
            </w:r>
          </w:p>
          <w:p w14:paraId="159081B6" w14:textId="52AEC416" w:rsidR="00F80A41" w:rsidRPr="00310470" w:rsidRDefault="00310470" w:rsidP="0031047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pacing w:val="-6"/>
                <w:lang w:eastAsia="ru-RU"/>
              </w:rPr>
            </w:pPr>
            <w:r>
              <w:rPr>
                <w:rStyle w:val="0pt1"/>
                <w:sz w:val="24"/>
                <w:szCs w:val="24"/>
                <w:highlight w:val="yellow"/>
              </w:rPr>
              <w:t>6</w:t>
            </w:r>
            <w:r w:rsidR="00F80A41" w:rsidRPr="00310470">
              <w:rPr>
                <w:rStyle w:val="0pt1"/>
                <w:sz w:val="24"/>
                <w:szCs w:val="24"/>
                <w:highlight w:val="yellow"/>
              </w:rPr>
              <w:t xml:space="preserve">. </w:t>
            </w:r>
            <w:r w:rsidRPr="00310470">
              <w:rPr>
                <w:rFonts w:ascii="Times New Roman" w:eastAsia="Calibri" w:hAnsi="Times New Roman" w:cs="Times New Roman"/>
                <w:spacing w:val="-6"/>
                <w:highlight w:val="yellow"/>
                <w:lang w:eastAsia="ru-RU"/>
              </w:rPr>
              <w:t xml:space="preserve">Коваленко І.В. Основні процеси, машини та апарати хімічних виробництв: Підручник / Коваленко І.В., Малиновський В.В. – К.: </w:t>
            </w:r>
            <w:proofErr w:type="spellStart"/>
            <w:r w:rsidRPr="00310470">
              <w:rPr>
                <w:rFonts w:ascii="Times New Roman" w:eastAsia="Calibri" w:hAnsi="Times New Roman" w:cs="Times New Roman"/>
                <w:spacing w:val="-6"/>
                <w:highlight w:val="yellow"/>
                <w:lang w:eastAsia="ru-RU"/>
              </w:rPr>
              <w:t>Інрес</w:t>
            </w:r>
            <w:proofErr w:type="spellEnd"/>
            <w:r w:rsidRPr="00310470">
              <w:rPr>
                <w:rFonts w:ascii="Times New Roman" w:eastAsia="Calibri" w:hAnsi="Times New Roman" w:cs="Times New Roman"/>
                <w:spacing w:val="-6"/>
                <w:highlight w:val="yellow"/>
                <w:lang w:eastAsia="ru-RU"/>
              </w:rPr>
              <w:t>: Воля, 2006. – 264</w:t>
            </w:r>
          </w:p>
          <w:p w14:paraId="63CCED5F" w14:textId="06C6EBC6" w:rsidR="00F80A41" w:rsidRPr="00C90743" w:rsidRDefault="00F80A41" w:rsidP="00F80A41">
            <w:pPr>
              <w:shd w:val="clear" w:color="auto" w:fill="FFFFFF"/>
              <w:tabs>
                <w:tab w:val="left" w:pos="365"/>
              </w:tabs>
              <w:ind w:firstLine="34"/>
              <w:rPr>
                <w:rFonts w:ascii="Times New Roman" w:hAnsi="Times New Roman" w:cs="Times New Roman"/>
                <w:bCs/>
                <w:highlight w:val="yellow"/>
              </w:rPr>
            </w:pPr>
            <w:r w:rsidRPr="00C90743">
              <w:rPr>
                <w:rFonts w:ascii="Times New Roman" w:hAnsi="Times New Roman" w:cs="Times New Roman"/>
                <w:bCs/>
                <w:highlight w:val="yellow"/>
              </w:rPr>
              <w:t xml:space="preserve">         </w:t>
            </w:r>
            <w:r w:rsidR="00310470">
              <w:rPr>
                <w:rFonts w:ascii="Times New Roman" w:hAnsi="Times New Roman" w:cs="Times New Roman"/>
                <w:bCs/>
                <w:highlight w:val="yellow"/>
              </w:rPr>
              <w:t>7</w:t>
            </w:r>
            <w:r w:rsidRPr="00C90743">
              <w:rPr>
                <w:rFonts w:ascii="Times New Roman" w:hAnsi="Times New Roman" w:cs="Times New Roman"/>
                <w:bCs/>
                <w:highlight w:val="yellow"/>
              </w:rPr>
              <w:t>. Електронні ресурси з дисципліни.</w:t>
            </w:r>
          </w:p>
          <w:p w14:paraId="47BB2F93" w14:textId="77777777" w:rsidR="00F80A41" w:rsidRPr="00C90743" w:rsidRDefault="00F80A41" w:rsidP="00F80A41">
            <w:pPr>
              <w:ind w:left="142" w:right="-143"/>
              <w:rPr>
                <w:rFonts w:ascii="Times New Roman" w:hAnsi="Times New Roman" w:cs="Times New Roman"/>
                <w:spacing w:val="-13"/>
                <w:highlight w:val="yellow"/>
              </w:rPr>
            </w:pPr>
            <w:hyperlink r:id="rId9" w:history="1">
              <w:r w:rsidRPr="00C90743">
                <w:rPr>
                  <w:rStyle w:val="ad"/>
                  <w:spacing w:val="-13"/>
                  <w:highlight w:val="yellow"/>
                </w:rPr>
                <w:t>http://www.twirpx.com</w:t>
              </w:r>
            </w:hyperlink>
            <w:r w:rsidRPr="00C90743">
              <w:rPr>
                <w:rFonts w:ascii="Times New Roman" w:hAnsi="Times New Roman" w:cs="Times New Roman"/>
                <w:spacing w:val="-13"/>
                <w:highlight w:val="yellow"/>
              </w:rPr>
              <w:t xml:space="preserve">   Література,  довідники,  стандарти,  презентації, реферати та інше</w:t>
            </w:r>
          </w:p>
          <w:p w14:paraId="731D00FA" w14:textId="79E2D86A" w:rsidR="00F80A41" w:rsidRPr="00C90743" w:rsidRDefault="00310470" w:rsidP="00F80A41">
            <w:pPr>
              <w:ind w:left="142" w:right="-143"/>
              <w:rPr>
                <w:rFonts w:ascii="Times New Roman" w:hAnsi="Times New Roman" w:cs="Times New Roman"/>
                <w:highlight w:val="yellow"/>
              </w:rPr>
            </w:pPr>
            <w:hyperlink r:id="rId10" w:history="1">
              <w:r w:rsidRPr="005578E8">
                <w:rPr>
                  <w:rStyle w:val="ad"/>
                  <w:rFonts w:ascii="Times New Roman" w:hAnsi="Times New Roman" w:cs="Times New Roman"/>
                </w:rPr>
                <w:t>https://nmc-vfpo.com/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="00F80A41" w:rsidRPr="00C90743">
              <w:rPr>
                <w:rFonts w:ascii="Times New Roman" w:hAnsi="Times New Roman" w:cs="Times New Roman"/>
                <w:highlight w:val="yellow"/>
              </w:rPr>
              <w:t>ДУ НМЦ «</w:t>
            </w:r>
            <w:proofErr w:type="spellStart"/>
            <w:r w:rsidR="00F80A41" w:rsidRPr="00C90743">
              <w:rPr>
                <w:rFonts w:ascii="Times New Roman" w:hAnsi="Times New Roman" w:cs="Times New Roman"/>
                <w:highlight w:val="yellow"/>
              </w:rPr>
              <w:t>Агроосвіта</w:t>
            </w:r>
            <w:proofErr w:type="spellEnd"/>
            <w:r w:rsidR="00F80A41" w:rsidRPr="00C90743">
              <w:rPr>
                <w:rFonts w:ascii="Times New Roman" w:hAnsi="Times New Roman" w:cs="Times New Roman"/>
                <w:highlight w:val="yellow"/>
              </w:rPr>
              <w:t>»</w:t>
            </w:r>
          </w:p>
          <w:p w14:paraId="3ABB6A36" w14:textId="77777777" w:rsidR="007D3B5C" w:rsidRPr="00C90743" w:rsidRDefault="007D3B5C" w:rsidP="00C90743">
            <w:pPr>
              <w:rPr>
                <w:color w:val="auto"/>
                <w:highlight w:val="yellow"/>
              </w:rPr>
            </w:pPr>
          </w:p>
        </w:tc>
      </w:tr>
    </w:tbl>
    <w:p w14:paraId="1C55B349" w14:textId="77777777" w:rsidR="00F93AEA" w:rsidRDefault="00F93AEA" w:rsidP="00F93AEA">
      <w:pPr>
        <w:pStyle w:val="20"/>
        <w:shd w:val="clear" w:color="auto" w:fill="auto"/>
        <w:spacing w:after="100" w:afterAutospacing="1"/>
      </w:pPr>
    </w:p>
    <w:sectPr w:rsidR="00F93AEA" w:rsidSect="00C9568D">
      <w:pgSz w:w="11900" w:h="16840"/>
      <w:pgMar w:top="568" w:right="907" w:bottom="727" w:left="893" w:header="480" w:footer="2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6B208" w14:textId="77777777" w:rsidR="00E47107" w:rsidRDefault="00E47107">
      <w:r>
        <w:separator/>
      </w:r>
    </w:p>
  </w:endnote>
  <w:endnote w:type="continuationSeparator" w:id="0">
    <w:p w14:paraId="6250D24E" w14:textId="77777777" w:rsidR="00E47107" w:rsidRDefault="00E4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83CA5" w14:textId="77777777" w:rsidR="00E47107" w:rsidRDefault="00E47107"/>
  </w:footnote>
  <w:footnote w:type="continuationSeparator" w:id="0">
    <w:p w14:paraId="0783BE54" w14:textId="77777777" w:rsidR="00E47107" w:rsidRDefault="00E471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0C4B"/>
    <w:multiLevelType w:val="hybridMultilevel"/>
    <w:tmpl w:val="07E08486"/>
    <w:lvl w:ilvl="0" w:tplc="210AEEF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1D54D1D"/>
    <w:multiLevelType w:val="multilevel"/>
    <w:tmpl w:val="34B0A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FC6EDD"/>
    <w:multiLevelType w:val="multilevel"/>
    <w:tmpl w:val="CECC1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8F73D1"/>
    <w:multiLevelType w:val="hybridMultilevel"/>
    <w:tmpl w:val="E126087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DA"/>
    <w:multiLevelType w:val="multilevel"/>
    <w:tmpl w:val="124E90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212B6D"/>
    <w:multiLevelType w:val="hybridMultilevel"/>
    <w:tmpl w:val="23A027C0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889426">
    <w:abstractNumId w:val="2"/>
  </w:num>
  <w:num w:numId="2" w16cid:durableId="1676423136">
    <w:abstractNumId w:val="1"/>
  </w:num>
  <w:num w:numId="3" w16cid:durableId="1873223947">
    <w:abstractNumId w:val="4"/>
  </w:num>
  <w:num w:numId="4" w16cid:durableId="1292593167">
    <w:abstractNumId w:val="0"/>
  </w:num>
  <w:num w:numId="5" w16cid:durableId="776828333">
    <w:abstractNumId w:val="3"/>
  </w:num>
  <w:num w:numId="6" w16cid:durableId="418143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BB7"/>
    <w:rsid w:val="000903A6"/>
    <w:rsid w:val="000C60E4"/>
    <w:rsid w:val="0011305C"/>
    <w:rsid w:val="001206DC"/>
    <w:rsid w:val="001F5D4D"/>
    <w:rsid w:val="00207301"/>
    <w:rsid w:val="00222E29"/>
    <w:rsid w:val="00235F11"/>
    <w:rsid w:val="00240D8C"/>
    <w:rsid w:val="00246BB7"/>
    <w:rsid w:val="00260D88"/>
    <w:rsid w:val="002A523F"/>
    <w:rsid w:val="002D378A"/>
    <w:rsid w:val="00310470"/>
    <w:rsid w:val="0037199E"/>
    <w:rsid w:val="00373992"/>
    <w:rsid w:val="00452E98"/>
    <w:rsid w:val="00471FDE"/>
    <w:rsid w:val="004C6B0C"/>
    <w:rsid w:val="005163D5"/>
    <w:rsid w:val="005541EC"/>
    <w:rsid w:val="0058589C"/>
    <w:rsid w:val="006F62C2"/>
    <w:rsid w:val="00704F53"/>
    <w:rsid w:val="007257C8"/>
    <w:rsid w:val="007454E1"/>
    <w:rsid w:val="00751796"/>
    <w:rsid w:val="007A2540"/>
    <w:rsid w:val="007D3B5C"/>
    <w:rsid w:val="00866014"/>
    <w:rsid w:val="009020B3"/>
    <w:rsid w:val="009B2C41"/>
    <w:rsid w:val="00A56479"/>
    <w:rsid w:val="00A71BAB"/>
    <w:rsid w:val="00AB5DD8"/>
    <w:rsid w:val="00AC719F"/>
    <w:rsid w:val="00AE02D4"/>
    <w:rsid w:val="00B404C6"/>
    <w:rsid w:val="00BB0ECF"/>
    <w:rsid w:val="00BC3CE7"/>
    <w:rsid w:val="00C0403E"/>
    <w:rsid w:val="00C85C78"/>
    <w:rsid w:val="00C90743"/>
    <w:rsid w:val="00C9568D"/>
    <w:rsid w:val="00CB4542"/>
    <w:rsid w:val="00CC1571"/>
    <w:rsid w:val="00D51548"/>
    <w:rsid w:val="00DD5E7F"/>
    <w:rsid w:val="00DE4DEF"/>
    <w:rsid w:val="00E47107"/>
    <w:rsid w:val="00E863D2"/>
    <w:rsid w:val="00EA26D1"/>
    <w:rsid w:val="00EB6B29"/>
    <w:rsid w:val="00F02F3B"/>
    <w:rsid w:val="00F33182"/>
    <w:rsid w:val="00F80A41"/>
    <w:rsid w:val="00F823E9"/>
    <w:rsid w:val="00F93AEA"/>
    <w:rsid w:val="00FB43C8"/>
    <w:rsid w:val="00FF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FF76"/>
  <w15:docId w15:val="{224F03E3-72B5-4569-BBFD-88A8B551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 Spacing"/>
    <w:uiPriority w:val="99"/>
    <w:qFormat/>
    <w:rsid w:val="00AE02D4"/>
    <w:pPr>
      <w:widowControl/>
    </w:pPr>
    <w:rPr>
      <w:rFonts w:ascii="Times New Roman" w:eastAsia="Times New Roman" w:hAnsi="Times New Roman" w:cs="Times New Roman"/>
      <w:sz w:val="28"/>
      <w:szCs w:val="22"/>
      <w:lang w:val="ru-RU" w:eastAsia="ru-RU" w:bidi="ar-SA"/>
    </w:rPr>
  </w:style>
  <w:style w:type="character" w:customStyle="1" w:styleId="0pt3">
    <w:name w:val="Основной текст + Интервал 0 pt3"/>
    <w:uiPriority w:val="99"/>
    <w:rsid w:val="00207301"/>
    <w:rPr>
      <w:rFonts w:ascii="Times New Roman" w:hAnsi="Times New Roman" w:cs="Times New Roman"/>
      <w:spacing w:val="-6"/>
      <w:sz w:val="27"/>
      <w:szCs w:val="27"/>
      <w:u w:val="none"/>
    </w:rPr>
  </w:style>
  <w:style w:type="paragraph" w:styleId="a7">
    <w:name w:val="List Paragraph"/>
    <w:basedOn w:val="a"/>
    <w:uiPriority w:val="34"/>
    <w:qFormat/>
    <w:rsid w:val="0020730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paragraph" w:customStyle="1" w:styleId="TableParagraph">
    <w:name w:val="Table Paragraph"/>
    <w:basedOn w:val="a"/>
    <w:uiPriority w:val="1"/>
    <w:qFormat/>
    <w:rsid w:val="001206D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39"/>
    <w:rsid w:val="00F9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basedOn w:val="a0"/>
    <w:uiPriority w:val="99"/>
    <w:semiHidden/>
    <w:rsid w:val="00260D88"/>
    <w:rPr>
      <w:lang w:val="ru-RU"/>
    </w:rPr>
  </w:style>
  <w:style w:type="character" w:customStyle="1" w:styleId="a9">
    <w:name w:val="Основной текст Знак"/>
    <w:link w:val="aa"/>
    <w:rsid w:val="000903A6"/>
    <w:rPr>
      <w:rFonts w:ascii="Times New Roman" w:hAnsi="Times New Roman" w:cs="Times New Roman"/>
      <w:spacing w:val="-4"/>
      <w:sz w:val="27"/>
      <w:szCs w:val="27"/>
      <w:shd w:val="clear" w:color="auto" w:fill="FFFFFF"/>
    </w:rPr>
  </w:style>
  <w:style w:type="paragraph" w:styleId="aa">
    <w:name w:val="Body Text"/>
    <w:basedOn w:val="a"/>
    <w:link w:val="a9"/>
    <w:rsid w:val="000903A6"/>
    <w:pPr>
      <w:shd w:val="clear" w:color="auto" w:fill="FFFFFF"/>
      <w:spacing w:after="300" w:line="326" w:lineRule="exact"/>
      <w:jc w:val="center"/>
    </w:pPr>
    <w:rPr>
      <w:rFonts w:ascii="Times New Roman" w:hAnsi="Times New Roman" w:cs="Times New Roman"/>
      <w:color w:val="auto"/>
      <w:spacing w:val="-4"/>
      <w:sz w:val="27"/>
      <w:szCs w:val="27"/>
    </w:rPr>
  </w:style>
  <w:style w:type="character" w:customStyle="1" w:styleId="21">
    <w:name w:val="Основной текст Знак2"/>
    <w:basedOn w:val="a0"/>
    <w:uiPriority w:val="99"/>
    <w:semiHidden/>
    <w:rsid w:val="000903A6"/>
    <w:rPr>
      <w:color w:val="000000"/>
    </w:rPr>
  </w:style>
  <w:style w:type="paragraph" w:styleId="ab">
    <w:name w:val="Body Text Indent"/>
    <w:basedOn w:val="a"/>
    <w:link w:val="ac"/>
    <w:uiPriority w:val="99"/>
    <w:unhideWhenUsed/>
    <w:rsid w:val="000903A6"/>
    <w:pPr>
      <w:widowControl/>
      <w:spacing w:after="120" w:line="276" w:lineRule="auto"/>
      <w:ind w:left="283"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0903A6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3">
    <w:name w:val="Основной текст (3)"/>
    <w:basedOn w:val="a"/>
    <w:rsid w:val="000903A6"/>
    <w:pPr>
      <w:widowControl/>
      <w:shd w:val="clear" w:color="auto" w:fill="FFFFFF"/>
      <w:spacing w:before="300" w:after="300" w:line="24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ru-RU" w:bidi="ar-SA"/>
    </w:rPr>
  </w:style>
  <w:style w:type="paragraph" w:customStyle="1" w:styleId="22">
    <w:name w:val="Заголовок №2"/>
    <w:basedOn w:val="a"/>
    <w:rsid w:val="000903A6"/>
    <w:pPr>
      <w:widowControl/>
      <w:shd w:val="clear" w:color="auto" w:fill="FFFFFF"/>
      <w:spacing w:before="240" w:after="240" w:line="24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ru-RU" w:bidi="ar-SA"/>
    </w:rPr>
  </w:style>
  <w:style w:type="paragraph" w:customStyle="1" w:styleId="16">
    <w:name w:val="Основной текст (16)"/>
    <w:basedOn w:val="a"/>
    <w:rsid w:val="000903A6"/>
    <w:pPr>
      <w:widowControl/>
      <w:shd w:val="clear" w:color="auto" w:fill="FFFFFF"/>
      <w:spacing w:line="240" w:lineRule="atLeast"/>
    </w:pPr>
    <w:rPr>
      <w:rFonts w:ascii="Times New Roman" w:eastAsia="Times New Roman" w:hAnsi="Times New Roman" w:cs="Times New Roman"/>
      <w:noProof/>
      <w:color w:val="auto"/>
      <w:sz w:val="20"/>
      <w:szCs w:val="20"/>
      <w:lang w:val="ru-RU" w:eastAsia="ru-RU" w:bidi="ar-SA"/>
    </w:rPr>
  </w:style>
  <w:style w:type="character" w:customStyle="1" w:styleId="0pt1">
    <w:name w:val="Основной текст + Интервал 0 pt1"/>
    <w:rsid w:val="00F80A41"/>
    <w:rPr>
      <w:rFonts w:ascii="Times New Roman" w:hAnsi="Times New Roman" w:cs="Times New Roman"/>
      <w:spacing w:val="-5"/>
      <w:sz w:val="27"/>
      <w:szCs w:val="27"/>
      <w:u w:val="none"/>
    </w:rPr>
  </w:style>
  <w:style w:type="character" w:styleId="ad">
    <w:name w:val="Hyperlink"/>
    <w:uiPriority w:val="99"/>
    <w:unhideWhenUsed/>
    <w:rsid w:val="00F80A41"/>
    <w:rPr>
      <w:color w:val="0000FF"/>
      <w:u w:val="single"/>
    </w:rPr>
  </w:style>
  <w:style w:type="paragraph" w:customStyle="1" w:styleId="Default">
    <w:name w:val="Default"/>
    <w:rsid w:val="00235F11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val="ru-RU" w:eastAsia="ru-RU" w:bidi="ar-SA"/>
    </w:rPr>
  </w:style>
  <w:style w:type="character" w:styleId="ae">
    <w:name w:val="Unresolved Mention"/>
    <w:basedOn w:val="a0"/>
    <w:uiPriority w:val="99"/>
    <w:semiHidden/>
    <w:unhideWhenUsed/>
    <w:rsid w:val="00310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4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mc-vfpo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rpx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119CA-07DE-478D-8E94-7B2A2BE7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2025-03-04T08:15:00Z</dcterms:created>
  <dcterms:modified xsi:type="dcterms:W3CDTF">2025-03-04T08:15:00Z</dcterms:modified>
</cp:coreProperties>
</file>