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0987B">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50765CA2">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7CC844C">
      <w:pPr>
        <w:pStyle w:val="5"/>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Pr>
          <w:lang w:val="uk-UA"/>
        </w:rPr>
        <w:t xml:space="preserve"> </w:t>
      </w:r>
      <w:r>
        <w:rPr>
          <w:sz w:val="28"/>
          <w:szCs w:val="28"/>
          <w:lang w:val="uk-UA"/>
        </w:rPr>
        <w:t>ДК 021:2015:</w:t>
      </w:r>
      <w:r>
        <w:t xml:space="preserve"> </w:t>
      </w:r>
      <w:r>
        <w:rPr>
          <w:sz w:val="28"/>
          <w:szCs w:val="28"/>
          <w:lang w:val="uk-UA"/>
        </w:rPr>
        <w:t xml:space="preserve">90430000-0: Послуги з відведення стічних вод </w:t>
      </w:r>
      <w:r>
        <w:t>(</w:t>
      </w:r>
      <w:r>
        <w:rPr>
          <w:sz w:val="28"/>
          <w:szCs w:val="28"/>
          <w:lang w:val="uk-UA"/>
        </w:rPr>
        <w:t>Послуги з централізованого водовідведення)</w:t>
      </w:r>
    </w:p>
    <w:p w14:paraId="2BFC4275">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078E5D19">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t xml:space="preserve"> </w:t>
      </w:r>
      <w:r>
        <w:rPr>
          <w:rFonts w:ascii="Arial" w:hAnsi="Arial" w:eastAsia="Arial" w:cs="Arial"/>
          <w:i w:val="0"/>
          <w:iCs w:val="0"/>
          <w:caps w:val="0"/>
          <w:color w:val="242638"/>
          <w:spacing w:val="0"/>
          <w:sz w:val="24"/>
          <w:szCs w:val="24"/>
          <w:shd w:val="clear" w:fill="FFFFFF"/>
        </w:rPr>
        <w:t>UA-2026-01-23-005669-a</w:t>
      </w:r>
    </w:p>
    <w:p w14:paraId="7B962C5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4B3028E0">
      <w:pPr>
        <w:ind w:firstLine="708"/>
        <w:rPr>
          <w:rFonts w:ascii="Times New Roman" w:hAnsi="Times New Roman" w:eastAsia="Times New Roman" w:cs="Times New Roman"/>
          <w:sz w:val="28"/>
          <w:szCs w:val="28"/>
          <w:lang w:val="uk-UA" w:eastAsia="ru-RU"/>
        </w:rPr>
      </w:pPr>
      <w:r>
        <w:rPr>
          <w:rFonts w:ascii="Times New Roman" w:hAnsi="Times New Roman" w:cs="Times New Roman"/>
          <w:sz w:val="28"/>
          <w:szCs w:val="28"/>
          <w:lang w:val="uk-UA"/>
        </w:rPr>
        <w:t xml:space="preserve"> 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w:t>
      </w:r>
      <w:r>
        <w:rPr>
          <w:rFonts w:ascii="Times New Roman" w:hAnsi="Times New Roman" w:eastAsia="Times New Roman" w:cs="Times New Roman"/>
          <w:sz w:val="28"/>
          <w:szCs w:val="28"/>
          <w:lang w:val="uk-UA" w:eastAsia="ru-RU"/>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cs="Times New Roman"/>
          <w:sz w:val="28"/>
          <w:szCs w:val="28"/>
          <w:lang w:val="uk-UA"/>
        </w:rPr>
        <w:t xml:space="preserve"> </w:t>
      </w:r>
      <w:r>
        <w:rPr>
          <w:rFonts w:ascii="Times New Roman" w:hAnsi="Times New Roman" w:eastAsia="Times New Roman" w:cs="Times New Roman"/>
          <w:sz w:val="28"/>
          <w:szCs w:val="28"/>
          <w:lang w:val="uk-UA" w:eastAsia="ru-RU"/>
        </w:rPr>
        <w:t xml:space="preserve">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 учасник КОМУНАЛЬНЕ ПІДПРИЄМСТВО "УМАНЬВОДОКАНАЛ" УМАНСЬКОЇ МІСЬКОЇ РАДИ є суб’єктом природної монополії </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Відповідно до абзацу восьмого пункту 2 частини першої статті 6 Закону України «Про державне регулювання у сфері комунальних послуг» НКРЕКП 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водовідведення суб’єктів господарювання розташовані в одному чи 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Постановою Національної комісії, що здійснює державне регулювання у сферах енергетики та комунальних послуг від 22.12.2021 року № 2852 встановлено тариф на централізоване водопостачання.</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централізованого водопостачання, замовником прийнято рішення укласти договір про надання послуг централізованого водовідведення з КП "Уманьводоканал" УМР (Код ЄДРПОУ 03357174).</w:t>
      </w:r>
    </w:p>
    <w:p w14:paraId="119CEB6D">
      <w:pPr>
        <w:ind w:firstLine="708"/>
        <w:rPr>
          <w:rFonts w:ascii="Times New Roman" w:hAnsi="Times New Roman" w:cs="Times New Roman"/>
          <w:b/>
          <w:sz w:val="28"/>
          <w:szCs w:val="28"/>
          <w:lang w:val="uk-UA"/>
        </w:rPr>
      </w:pP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4C00641A">
      <w:pPr>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Розмір бюджетного призначення сформований з урахуванням потреби в закупівлі послуг з централізованого водовідведення ( 5</w:t>
      </w:r>
      <w:r>
        <w:rPr>
          <w:rFonts w:hint="default" w:ascii="Times New Roman" w:hAnsi="Times New Roman" w:eastAsia="Times New Roman" w:cs="Times New Roman"/>
          <w:sz w:val="28"/>
          <w:szCs w:val="28"/>
          <w:lang w:val="uk-UA" w:eastAsia="ru-RU"/>
        </w:rPr>
        <w:t>950</w:t>
      </w:r>
      <w:r>
        <w:rPr>
          <w:rFonts w:ascii="Times New Roman" w:hAnsi="Times New Roman" w:eastAsia="Times New Roman" w:cs="Times New Roman"/>
          <w:sz w:val="28"/>
          <w:szCs w:val="28"/>
          <w:lang w:val="uk-UA" w:eastAsia="ru-RU"/>
        </w:rPr>
        <w:t xml:space="preserve"> м</w:t>
      </w:r>
      <w:r>
        <w:rPr>
          <w:rFonts w:ascii="Times New Roman" w:hAnsi="Times New Roman" w:eastAsia="Times New Roman" w:cs="Times New Roman"/>
          <w:sz w:val="28"/>
          <w:szCs w:val="28"/>
          <w:vertAlign w:val="superscript"/>
          <w:lang w:val="uk-UA" w:eastAsia="ru-RU"/>
        </w:rPr>
        <w:t>3</w:t>
      </w:r>
      <w:r>
        <w:rPr>
          <w:rFonts w:ascii="Times New Roman" w:hAnsi="Times New Roman" w:eastAsia="Times New Roman" w:cs="Times New Roman"/>
          <w:sz w:val="28"/>
          <w:szCs w:val="28"/>
          <w:lang w:val="uk-UA" w:eastAsia="ru-RU"/>
        </w:rPr>
        <w:t>) та бюджетних призначень на 202</w:t>
      </w:r>
      <w:r>
        <w:rPr>
          <w:rFonts w:hint="default" w:ascii="Times New Roman" w:hAnsi="Times New Roman" w:eastAsia="Times New Roman" w:cs="Times New Roman"/>
          <w:sz w:val="28"/>
          <w:szCs w:val="28"/>
          <w:lang w:val="uk-UA" w:eastAsia="ru-RU"/>
        </w:rPr>
        <w:t>6</w:t>
      </w:r>
      <w:r>
        <w:rPr>
          <w:rFonts w:ascii="Times New Roman" w:hAnsi="Times New Roman" w:eastAsia="Times New Roman" w:cs="Times New Roman"/>
          <w:sz w:val="28"/>
          <w:szCs w:val="28"/>
          <w:lang w:val="uk-UA" w:eastAsia="ru-RU"/>
        </w:rPr>
        <w:t xml:space="preserve"> рік  складає </w:t>
      </w:r>
      <w:r>
        <w:rPr>
          <w:rFonts w:ascii="Times New Roman" w:hAnsi="Times New Roman" w:eastAsia="Times New Roman" w:cs="Times New Roman"/>
          <w:b/>
          <w:sz w:val="28"/>
          <w:szCs w:val="28"/>
          <w:lang w:val="uk-UA" w:eastAsia="ru-RU"/>
        </w:rPr>
        <w:t>150</w:t>
      </w:r>
      <w:r>
        <w:rPr>
          <w:rFonts w:hint="default" w:ascii="Times New Roman" w:hAnsi="Times New Roman" w:eastAsia="Times New Roman" w:cs="Times New Roman"/>
          <w:b/>
          <w:sz w:val="28"/>
          <w:szCs w:val="28"/>
          <w:lang w:val="uk-UA" w:eastAsia="ru-RU"/>
        </w:rPr>
        <w:t>953</w:t>
      </w:r>
      <w:r>
        <w:rPr>
          <w:rFonts w:ascii="Times New Roman" w:hAnsi="Times New Roman" w:eastAsia="Times New Roman" w:cs="Times New Roman"/>
          <w:b/>
          <w:sz w:val="28"/>
          <w:szCs w:val="28"/>
          <w:lang w:val="uk-UA" w:eastAsia="ru-RU"/>
        </w:rPr>
        <w:t>,</w:t>
      </w:r>
      <w:r>
        <w:rPr>
          <w:rFonts w:hint="default" w:ascii="Times New Roman" w:hAnsi="Times New Roman" w:eastAsia="Times New Roman" w:cs="Times New Roman"/>
          <w:b/>
          <w:sz w:val="28"/>
          <w:szCs w:val="28"/>
          <w:lang w:val="uk-UA" w:eastAsia="ru-RU"/>
        </w:rPr>
        <w:t>40</w:t>
      </w:r>
      <w:r>
        <w:rPr>
          <w:rStyle w:val="4"/>
          <w:lang w:val="uk-UA"/>
        </w:rPr>
        <w:t xml:space="preserve"> </w:t>
      </w:r>
      <w:r>
        <w:rPr>
          <w:rFonts w:ascii="Times New Roman" w:hAnsi="Times New Roman" w:eastAsia="Times New Roman" w:cs="Times New Roman"/>
          <w:sz w:val="28"/>
          <w:szCs w:val="28"/>
          <w:lang w:val="uk-UA" w:eastAsia="ru-RU"/>
        </w:rPr>
        <w:t xml:space="preserve"> </w:t>
      </w:r>
      <w:r>
        <w:rPr>
          <w:rFonts w:ascii="Times New Roman" w:hAnsi="Times New Roman" w:eastAsia="Times New Roman" w:cs="Times New Roman"/>
          <w:b/>
          <w:sz w:val="28"/>
          <w:szCs w:val="28"/>
          <w:lang w:val="uk-UA" w:eastAsia="ru-RU"/>
        </w:rPr>
        <w:t>грн</w:t>
      </w:r>
      <w:r>
        <w:rPr>
          <w:rFonts w:ascii="Times New Roman" w:hAnsi="Times New Roman" w:eastAsia="Times New Roman" w:cs="Times New Roman"/>
          <w:sz w:val="28"/>
          <w:szCs w:val="28"/>
          <w:lang w:val="uk-UA" w:eastAsia="ru-RU"/>
        </w:rPr>
        <w:t xml:space="preserve"> ( сто п’ятдесят тисяч дев</w:t>
      </w:r>
      <w:r>
        <w:rPr>
          <w:rFonts w:hint="default" w:ascii="Times New Roman" w:hAnsi="Times New Roman" w:eastAsia="Times New Roman" w:cs="Times New Roman"/>
          <w:sz w:val="28"/>
          <w:szCs w:val="28"/>
          <w:lang w:val="uk-UA" w:eastAsia="ru-RU"/>
        </w:rPr>
        <w:t xml:space="preserve">’ятсот п’ятдесят три </w:t>
      </w:r>
      <w:r>
        <w:rPr>
          <w:rFonts w:ascii="Times New Roman" w:hAnsi="Times New Roman" w:eastAsia="Times New Roman" w:cs="Times New Roman"/>
          <w:sz w:val="28"/>
          <w:szCs w:val="28"/>
          <w:lang w:val="uk-UA" w:eastAsia="ru-RU"/>
        </w:rPr>
        <w:t xml:space="preserve">  гривні </w:t>
      </w:r>
      <w:r>
        <w:rPr>
          <w:rFonts w:hint="default" w:ascii="Times New Roman" w:hAnsi="Times New Roman" w:eastAsia="Times New Roman" w:cs="Times New Roman"/>
          <w:sz w:val="28"/>
          <w:szCs w:val="28"/>
          <w:lang w:val="uk-UA" w:eastAsia="ru-RU"/>
        </w:rPr>
        <w:t>40</w:t>
      </w:r>
      <w:r>
        <w:rPr>
          <w:rFonts w:ascii="Times New Roman" w:hAnsi="Times New Roman" w:eastAsia="Times New Roman" w:cs="Times New Roman"/>
          <w:sz w:val="28"/>
          <w:szCs w:val="28"/>
          <w:lang w:val="uk-UA" w:eastAsia="ru-RU"/>
        </w:rPr>
        <w:t xml:space="preserve"> копійок</w:t>
      </w:r>
      <w:bookmarkStart w:id="0" w:name="_GoBack"/>
      <w:bookmarkEnd w:id="0"/>
      <w:r>
        <w:rPr>
          <w:rFonts w:ascii="Times New Roman" w:hAnsi="Times New Roman" w:eastAsia="Times New Roman" w:cs="Times New Roman"/>
          <w:sz w:val="28"/>
          <w:szCs w:val="28"/>
          <w:lang w:val="uk-UA" w:eastAsia="ru-RU"/>
        </w:rPr>
        <w:t>) з ПДВ. Розрахунок визначення очікуваної вартості предмета закупівлі, затвердженого наказом Мінекономіки від 18.02.2020 № 275, шляхом моніторингу сайту Прозорро на  підставі цінових пропозицій учасників процедур відповідного предмету закупівлі та аналізу фактичного використання цих послуг для забезпечення діяльності замовника у минулих періодах та з урахуванням запланованих поточних завдань замовника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87B47"/>
    <w:rsid w:val="000B729C"/>
    <w:rsid w:val="000C03A9"/>
    <w:rsid w:val="00145BE9"/>
    <w:rsid w:val="00181DBC"/>
    <w:rsid w:val="001830A4"/>
    <w:rsid w:val="001E7E3C"/>
    <w:rsid w:val="00251D3B"/>
    <w:rsid w:val="002768AF"/>
    <w:rsid w:val="002B5800"/>
    <w:rsid w:val="002C566D"/>
    <w:rsid w:val="002E593D"/>
    <w:rsid w:val="00340BCD"/>
    <w:rsid w:val="003B46AA"/>
    <w:rsid w:val="003F1A46"/>
    <w:rsid w:val="004619A2"/>
    <w:rsid w:val="0046641A"/>
    <w:rsid w:val="00480F42"/>
    <w:rsid w:val="004E7C0E"/>
    <w:rsid w:val="005300B6"/>
    <w:rsid w:val="005363EB"/>
    <w:rsid w:val="00671BAE"/>
    <w:rsid w:val="00694221"/>
    <w:rsid w:val="00740A71"/>
    <w:rsid w:val="007B7200"/>
    <w:rsid w:val="0082576D"/>
    <w:rsid w:val="008367F3"/>
    <w:rsid w:val="00874E90"/>
    <w:rsid w:val="0093226E"/>
    <w:rsid w:val="009A3DEA"/>
    <w:rsid w:val="009B153E"/>
    <w:rsid w:val="009B6E60"/>
    <w:rsid w:val="00A86B19"/>
    <w:rsid w:val="00AF0F16"/>
    <w:rsid w:val="00C6284A"/>
    <w:rsid w:val="00C87B1E"/>
    <w:rsid w:val="00C94B6F"/>
    <w:rsid w:val="00D03002"/>
    <w:rsid w:val="00D23988"/>
    <w:rsid w:val="00D9709D"/>
    <w:rsid w:val="00DB2CBA"/>
    <w:rsid w:val="00E22B32"/>
    <w:rsid w:val="00E26049"/>
    <w:rsid w:val="00F62C10"/>
    <w:rsid w:val="00FB151C"/>
    <w:rsid w:val="00FB544F"/>
    <w:rsid w:val="00FD57A5"/>
    <w:rsid w:val="498F5D33"/>
    <w:rsid w:val="5D3553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markedcontent"/>
    <w:basedOn w:val="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4914</Words>
  <Characters>2801</Characters>
  <Lines>23</Lines>
  <Paragraphs>15</Paragraphs>
  <TotalTime>68</TotalTime>
  <ScaleCrop>false</ScaleCrop>
  <LinksUpToDate>false</LinksUpToDate>
  <CharactersWithSpaces>7700</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2022-01-29T12:39:00Z</dcterms:created>
  <dc:creator>TEST</dc:creator>
  <cp:lastModifiedBy>User</cp:lastModifiedBy>
  <dcterms:modified xsi:type="dcterms:W3CDTF">2026-02-10T10:34:26Z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3D65C3421F12436D8FC024DA4855CE62_12</vt:lpwstr>
  </property>
</Properties>
</file>